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42" w:rsidRDefault="00E9119D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DE1742" w:rsidRDefault="00E9119D">
      <w:pPr>
        <w:spacing w:before="1"/>
        <w:ind w:left="3696" w:right="1347" w:hanging="26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DE1742" w:rsidRDefault="00E9119D">
      <w:pPr>
        <w:pStyle w:val="Heading1"/>
        <w:spacing w:before="1"/>
        <w:ind w:left="1789" w:right="1802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DE1742" w:rsidRDefault="00DE1742">
      <w:pPr>
        <w:pStyle w:val="a3"/>
        <w:rPr>
          <w:rFonts w:ascii="Arial"/>
          <w:b/>
          <w:sz w:val="26"/>
        </w:rPr>
      </w:pPr>
    </w:p>
    <w:p w:rsidR="00DE1742" w:rsidRDefault="00DE1742">
      <w:pPr>
        <w:pStyle w:val="a3"/>
        <w:rPr>
          <w:rFonts w:ascii="Arial"/>
          <w:b/>
          <w:sz w:val="26"/>
        </w:rPr>
      </w:pPr>
    </w:p>
    <w:p w:rsidR="00BF7109" w:rsidRDefault="00BF7109" w:rsidP="00BF7109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BF7109" w:rsidRDefault="00BF7109" w:rsidP="00BF7109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BF7109" w:rsidRDefault="00BF7109" w:rsidP="00BF710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BF7109" w:rsidRDefault="00BF7109" w:rsidP="00BF7109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31</w:t>
      </w:r>
      <w:r>
        <w:t>.</w:t>
      </w:r>
      <w:r>
        <w:rPr>
          <w:rFonts w:ascii="Arial MT" w:hAnsi="Arial MT"/>
          <w:u w:val="single"/>
        </w:rPr>
        <w:t>08</w:t>
      </w:r>
      <w:r>
        <w:t>.20</w:t>
      </w:r>
      <w:r w:rsidR="00160329">
        <w:rPr>
          <w:rFonts w:ascii="Arial MT" w:hAnsi="Arial MT"/>
          <w:u w:val="single"/>
        </w:rPr>
        <w:t>20</w:t>
      </w:r>
      <w:r>
        <w:t>г.</w:t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spacing w:before="11"/>
        <w:rPr>
          <w:sz w:val="25"/>
        </w:rPr>
      </w:pPr>
    </w:p>
    <w:p w:rsidR="00DE1742" w:rsidRDefault="00E9119D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DE1742" w:rsidRDefault="00E9119D">
      <w:pPr>
        <w:pStyle w:val="a3"/>
        <w:spacing w:before="3"/>
        <w:ind w:left="1789" w:right="1800"/>
        <w:jc w:val="center"/>
      </w:pPr>
      <w:r>
        <w:rPr>
          <w:spacing w:val="-1"/>
          <w:u w:val="single"/>
        </w:rPr>
        <w:t>ПП.2.02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Офтальмологическая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диагностика</w:t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1467"/>
          <w:tab w:val="left" w:pos="6515"/>
        </w:tabs>
        <w:spacing w:before="96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DE1742" w:rsidRDefault="00DE1742">
      <w:pPr>
        <w:pStyle w:val="a3"/>
        <w:spacing w:before="8"/>
        <w:rPr>
          <w:sz w:val="20"/>
        </w:rPr>
      </w:pPr>
    </w:p>
    <w:p w:rsidR="00DE1742" w:rsidRDefault="00E9119D">
      <w:pPr>
        <w:pStyle w:val="a3"/>
        <w:tabs>
          <w:tab w:val="left" w:pos="3603"/>
          <w:tab w:val="left" w:pos="9310"/>
        </w:tabs>
        <w:spacing w:before="1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оптик-оптометрист</w:t>
      </w:r>
      <w:r>
        <w:rPr>
          <w:u w:val="single"/>
        </w:rPr>
        <w:tab/>
      </w:r>
    </w:p>
    <w:p w:rsidR="00DE1742" w:rsidRDefault="00DE1742">
      <w:pPr>
        <w:pStyle w:val="a3"/>
        <w:spacing w:before="3"/>
        <w:rPr>
          <w:sz w:val="16"/>
        </w:rPr>
      </w:pPr>
    </w:p>
    <w:p w:rsidR="00DE1742" w:rsidRDefault="00E9119D">
      <w:pPr>
        <w:pStyle w:val="a3"/>
        <w:tabs>
          <w:tab w:val="left" w:pos="4795"/>
          <w:tab w:val="left" w:pos="9319"/>
        </w:tabs>
        <w:spacing w:before="96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1"/>
        </w:rPr>
      </w:pPr>
    </w:p>
    <w:p w:rsidR="00DE1742" w:rsidRDefault="00E9119D">
      <w:pPr>
        <w:tabs>
          <w:tab w:val="left" w:pos="3728"/>
          <w:tab w:val="left" w:pos="6396"/>
          <w:tab w:val="left" w:pos="8599"/>
          <w:tab w:val="left" w:pos="9378"/>
        </w:tabs>
        <w:ind w:left="869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</w:t>
      </w:r>
      <w:r w:rsidR="00BF7109">
        <w:rPr>
          <w:rFonts w:ascii="Arial" w:hAnsi="Arial"/>
          <w:i/>
          <w:sz w:val="20"/>
          <w:u w:val="single"/>
        </w:rPr>
        <w:t>2</w:t>
      </w:r>
      <w:r w:rsidR="00160329">
        <w:rPr>
          <w:rFonts w:ascii="Arial" w:hAnsi="Arial"/>
          <w:i/>
          <w:sz w:val="20"/>
          <w:u w:val="single"/>
        </w:rPr>
        <w:t>1</w:t>
      </w:r>
      <w:r>
        <w:rPr>
          <w:rFonts w:ascii="Arial" w:hAnsi="Arial"/>
          <w:i/>
          <w:sz w:val="20"/>
          <w:u w:val="single"/>
        </w:rPr>
        <w:t>/202</w:t>
      </w:r>
      <w:r w:rsidR="00160329">
        <w:rPr>
          <w:rFonts w:ascii="Arial" w:hAnsi="Arial"/>
          <w:i/>
          <w:sz w:val="20"/>
          <w:u w:val="single"/>
        </w:rPr>
        <w:t>2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Семестр(ы):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ab/>
      </w: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rPr>
          <w:rFonts w:ascii="Arial"/>
          <w:i/>
          <w:sz w:val="20"/>
        </w:rPr>
      </w:pPr>
    </w:p>
    <w:p w:rsidR="00DE1742" w:rsidRDefault="00DE1742">
      <w:pPr>
        <w:pStyle w:val="a3"/>
        <w:spacing w:before="11"/>
        <w:rPr>
          <w:rFonts w:ascii="Arial"/>
          <w:i/>
          <w:sz w:val="15"/>
        </w:rPr>
      </w:pPr>
    </w:p>
    <w:p w:rsidR="00DE1742" w:rsidRDefault="00E9119D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DE1742" w:rsidRDefault="00E9119D">
      <w:pPr>
        <w:spacing w:before="2" w:line="229" w:lineRule="exact"/>
        <w:ind w:left="3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DE1742" w:rsidRDefault="00E9119D">
      <w:pPr>
        <w:pStyle w:val="a3"/>
        <w:tabs>
          <w:tab w:val="left" w:pos="9373"/>
        </w:tabs>
        <w:spacing w:line="275" w:lineRule="exact"/>
        <w:ind w:left="5525"/>
        <w:rPr>
          <w:rFonts w:ascii="Arial MT" w:hAnsi="Arial MT"/>
        </w:rPr>
      </w:pPr>
      <w:r>
        <w:t xml:space="preserve">протокол от </w:t>
      </w:r>
      <w:r>
        <w:rPr>
          <w:rFonts w:ascii="Arial MT" w:hAnsi="Arial MT"/>
          <w:u w:val="single"/>
        </w:rPr>
        <w:t>2</w:t>
      </w:r>
      <w:r w:rsidR="00BF7109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06</w:t>
      </w:r>
      <w:r>
        <w:t>.20</w:t>
      </w:r>
      <w:r w:rsidR="00160329">
        <w:rPr>
          <w:rFonts w:ascii="Arial MT" w:hAnsi="Arial MT"/>
          <w:u w:val="single"/>
        </w:rPr>
        <w:t>20</w:t>
      </w:r>
      <w:r>
        <w:rPr>
          <w:rFonts w:ascii="Arial MT" w:hAnsi="Arial MT"/>
          <w:spacing w:val="6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>
        <w:rPr>
          <w:rFonts w:ascii="Arial MT" w:hAnsi="Arial MT"/>
          <w:u w:val="single"/>
        </w:rPr>
        <w:t>6</w:t>
      </w:r>
      <w:r>
        <w:rPr>
          <w:rFonts w:ascii="Arial MT" w:hAnsi="Arial MT"/>
          <w:u w:val="single"/>
        </w:rPr>
        <w:tab/>
      </w:r>
    </w:p>
    <w:p w:rsidR="00DE1742" w:rsidRDefault="00DE1742">
      <w:pPr>
        <w:pStyle w:val="a3"/>
        <w:spacing w:before="5"/>
        <w:rPr>
          <w:rFonts w:ascii="Arial MT"/>
          <w:sz w:val="22"/>
        </w:rPr>
      </w:pPr>
    </w:p>
    <w:p w:rsidR="00DE1742" w:rsidRDefault="00E9119D">
      <w:pPr>
        <w:pStyle w:val="a3"/>
        <w:spacing w:before="96"/>
        <w:ind w:left="648"/>
      </w:pPr>
      <w:r>
        <w:t>Составители</w:t>
      </w:r>
      <w:r>
        <w:rPr>
          <w:spacing w:val="-11"/>
        </w:rPr>
        <w:t xml:space="preserve"> </w:t>
      </w:r>
      <w:r>
        <w:t>программы:</w:t>
      </w:r>
      <w:r>
        <w:rPr>
          <w:spacing w:val="-11"/>
        </w:rPr>
        <w:t xml:space="preserve"> </w:t>
      </w:r>
      <w:r>
        <w:t>_</w:t>
      </w:r>
      <w:r>
        <w:rPr>
          <w:u w:val="single"/>
        </w:rPr>
        <w:t>Тихонов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1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офтальмолог</w:t>
      </w: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rPr>
          <w:sz w:val="20"/>
        </w:rPr>
      </w:pPr>
    </w:p>
    <w:p w:rsidR="00DE1742" w:rsidRDefault="00DE1742">
      <w:pPr>
        <w:pStyle w:val="a3"/>
        <w:spacing w:before="7"/>
        <w:rPr>
          <w:sz w:val="22"/>
        </w:rPr>
      </w:pPr>
    </w:p>
    <w:p w:rsidR="00DE1742" w:rsidRDefault="00E9119D">
      <w:pPr>
        <w:pStyle w:val="a3"/>
        <w:spacing w:before="92"/>
        <w:ind w:left="1657" w:right="1802"/>
        <w:jc w:val="center"/>
      </w:pPr>
      <w:r>
        <w:t>20</w:t>
      </w:r>
      <w:r w:rsidR="00160329">
        <w:rPr>
          <w:rFonts w:ascii="Arial MT" w:hAnsi="Arial MT"/>
        </w:rPr>
        <w:t>20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DE1742" w:rsidRDefault="00DE1742">
      <w:pPr>
        <w:jc w:val="center"/>
        <w:sectPr w:rsidR="00DE1742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pStyle w:val="Heading1"/>
        <w:spacing w:before="69"/>
        <w:ind w:left="1789" w:right="1800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spacing w:before="140" w:line="244" w:lineRule="auto"/>
        <w:ind w:left="138" w:right="148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«Офтальмологическая</w:t>
      </w:r>
      <w:r>
        <w:rPr>
          <w:spacing w:val="1"/>
        </w:rPr>
        <w:t xml:space="preserve"> </w:t>
      </w:r>
      <w:r>
        <w:t>диагностика»</w:t>
      </w:r>
      <w:r>
        <w:rPr>
          <w:spacing w:val="1"/>
        </w:rPr>
        <w:t xml:space="preserve"> </w:t>
      </w:r>
      <w:r>
        <w:t>являются формирование у обучающегося общих и профессиональных компетенций,</w:t>
      </w:r>
      <w:r>
        <w:rPr>
          <w:spacing w:val="1"/>
        </w:rPr>
        <w:t xml:space="preserve"> </w:t>
      </w:r>
      <w:r>
        <w:t>приобретение практического опыта Практика проводится в рамках профессионального</w:t>
      </w:r>
      <w:r>
        <w:rPr>
          <w:spacing w:val="1"/>
        </w:rPr>
        <w:t xml:space="preserve"> </w:t>
      </w:r>
      <w:r>
        <w:t>модуля ОПОП СПО ПМ.02 «Участие в консультативной деятельности при подборе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зрения",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31.02.04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оптика.</w:t>
      </w:r>
    </w:p>
    <w:p w:rsidR="00DE1742" w:rsidRDefault="00DE1742">
      <w:pPr>
        <w:pStyle w:val="a3"/>
        <w:rPr>
          <w:sz w:val="26"/>
        </w:rPr>
      </w:pPr>
    </w:p>
    <w:p w:rsidR="00DE1742" w:rsidRDefault="00DE1742">
      <w:pPr>
        <w:pStyle w:val="a3"/>
        <w:spacing w:before="9"/>
        <w:rPr>
          <w:sz w:val="25"/>
        </w:rPr>
      </w:pPr>
    </w:p>
    <w:p w:rsidR="00DE1742" w:rsidRDefault="00E9119D">
      <w:pPr>
        <w:pStyle w:val="Heading1"/>
        <w:ind w:left="847"/>
        <w:jc w:val="left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tabs>
          <w:tab w:val="left" w:pos="2216"/>
          <w:tab w:val="left" w:pos="4541"/>
          <w:tab w:val="left" w:pos="5786"/>
          <w:tab w:val="left" w:pos="8610"/>
        </w:tabs>
        <w:spacing w:before="161" w:line="244" w:lineRule="auto"/>
        <w:ind w:left="138" w:right="149" w:firstLine="709"/>
      </w:pPr>
      <w:r>
        <w:t>Задачами</w:t>
      </w:r>
      <w:r>
        <w:tab/>
        <w:t>производственной</w:t>
      </w:r>
      <w:r>
        <w:tab/>
        <w:t>практики</w:t>
      </w:r>
      <w:r>
        <w:tab/>
        <w:t>«Офтальмологическая</w:t>
      </w:r>
      <w:r>
        <w:tab/>
      </w:r>
      <w:r>
        <w:rPr>
          <w:w w:val="95"/>
        </w:rPr>
        <w:t>диагностика»</w:t>
      </w:r>
      <w:r>
        <w:rPr>
          <w:spacing w:val="-58"/>
          <w:w w:val="95"/>
        </w:rPr>
        <w:t xml:space="preserve"> </w:t>
      </w:r>
      <w:r>
        <w:t>являются: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line="269" w:lineRule="exact"/>
        <w:ind w:hanging="149"/>
        <w:rPr>
          <w:sz w:val="24"/>
        </w:rPr>
      </w:pPr>
      <w:r>
        <w:rPr>
          <w:sz w:val="24"/>
        </w:rPr>
        <w:t>знакомство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глаз;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5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гиперметропии;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4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миопии;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5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пресбиопии;</w:t>
      </w:r>
    </w:p>
    <w:p w:rsidR="00DE1742" w:rsidRDefault="00E9119D">
      <w:pPr>
        <w:pStyle w:val="a6"/>
        <w:numPr>
          <w:ilvl w:val="0"/>
          <w:numId w:val="9"/>
        </w:numPr>
        <w:tabs>
          <w:tab w:val="left" w:pos="996"/>
        </w:tabs>
        <w:spacing w:before="4"/>
        <w:ind w:hanging="149"/>
        <w:rPr>
          <w:sz w:val="24"/>
        </w:rPr>
      </w:pPr>
      <w:r>
        <w:rPr>
          <w:sz w:val="24"/>
        </w:rPr>
        <w:t>особенности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астигматизме.</w:t>
      </w:r>
    </w:p>
    <w:p w:rsidR="00DE1742" w:rsidRDefault="00DE1742">
      <w:pPr>
        <w:pStyle w:val="a3"/>
        <w:spacing w:before="8"/>
        <w:rPr>
          <w:sz w:val="38"/>
        </w:rPr>
      </w:pPr>
    </w:p>
    <w:p w:rsidR="00DE1742" w:rsidRDefault="00E9119D">
      <w:pPr>
        <w:pStyle w:val="Heading1"/>
        <w:ind w:left="847"/>
        <w:jc w:val="left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E1742" w:rsidRDefault="00E9119D">
      <w:pPr>
        <w:pStyle w:val="a3"/>
        <w:spacing w:before="163"/>
        <w:ind w:left="847"/>
      </w:pPr>
      <w:r>
        <w:t>2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семестр.</w:t>
      </w:r>
    </w:p>
    <w:p w:rsidR="00DE1742" w:rsidRDefault="00E9119D">
      <w:pPr>
        <w:pStyle w:val="Heading1"/>
        <w:tabs>
          <w:tab w:val="left" w:pos="2892"/>
          <w:tab w:val="left" w:pos="5722"/>
          <w:tab w:val="left" w:pos="7357"/>
        </w:tabs>
        <w:spacing w:before="161"/>
        <w:ind w:left="138" w:right="147" w:firstLine="709"/>
        <w:jc w:val="left"/>
      </w:pPr>
      <w:r>
        <w:t>Содержание</w:t>
      </w:r>
      <w:r>
        <w:tab/>
        <w:t>производственной</w:t>
      </w:r>
      <w:r>
        <w:tab/>
        <w:t>практики</w:t>
      </w:r>
      <w:r>
        <w:tab/>
      </w:r>
      <w:r>
        <w:rPr>
          <w:spacing w:val="-1"/>
        </w:rPr>
        <w:t>«Офтальмологическая</w:t>
      </w:r>
      <w:r>
        <w:rPr>
          <w:spacing w:val="-64"/>
        </w:rPr>
        <w:t xml:space="preserve"> </w:t>
      </w:r>
      <w:r>
        <w:t>диагностика»</w:t>
      </w:r>
    </w:p>
    <w:p w:rsidR="00DE1742" w:rsidRDefault="00E9119D">
      <w:pPr>
        <w:pStyle w:val="a3"/>
        <w:spacing w:before="162"/>
        <w:ind w:left="847"/>
      </w:pPr>
      <w:r>
        <w:t>Общая</w:t>
      </w:r>
      <w:r>
        <w:rPr>
          <w:spacing w:val="6"/>
        </w:rPr>
        <w:t xml:space="preserve"> </w:t>
      </w:r>
      <w:r>
        <w:t>трудоемкость</w:t>
      </w:r>
      <w:r>
        <w:rPr>
          <w:spacing w:val="68"/>
        </w:rPr>
        <w:t xml:space="preserve"> </w:t>
      </w:r>
      <w:r>
        <w:t>производственной</w:t>
      </w:r>
      <w:r>
        <w:rPr>
          <w:spacing w:val="71"/>
        </w:rPr>
        <w:t xml:space="preserve"> </w:t>
      </w:r>
      <w:r>
        <w:t>практики</w:t>
      </w:r>
      <w:r>
        <w:rPr>
          <w:spacing w:val="69"/>
        </w:rPr>
        <w:t xml:space="preserve"> </w:t>
      </w:r>
      <w:r>
        <w:t>составляет:</w:t>
      </w:r>
      <w:r>
        <w:rPr>
          <w:spacing w:val="70"/>
        </w:rPr>
        <w:t xml:space="preserve"> </w:t>
      </w:r>
      <w:r>
        <w:rPr>
          <w:u w:val="single"/>
        </w:rPr>
        <w:t>3,5</w:t>
      </w:r>
      <w:r>
        <w:rPr>
          <w:spacing w:val="69"/>
        </w:rPr>
        <w:t xml:space="preserve"> </w:t>
      </w:r>
      <w:r>
        <w:t>недели</w:t>
      </w:r>
      <w:r>
        <w:rPr>
          <w:spacing w:val="70"/>
        </w:rPr>
        <w:t xml:space="preserve"> </w:t>
      </w:r>
      <w:r>
        <w:rPr>
          <w:u w:val="single"/>
        </w:rPr>
        <w:t>126</w:t>
      </w:r>
    </w:p>
    <w:p w:rsidR="00DE1742" w:rsidRDefault="00DE1742">
      <w:pPr>
        <w:sectPr w:rsidR="00DE1742"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pStyle w:val="a3"/>
        <w:spacing w:before="6"/>
        <w:ind w:left="138"/>
      </w:pPr>
      <w:r>
        <w:rPr>
          <w:spacing w:val="-1"/>
        </w:rPr>
        <w:t>часов.</w:t>
      </w:r>
    </w:p>
    <w:p w:rsidR="00DE1742" w:rsidRDefault="00E9119D">
      <w:pPr>
        <w:pStyle w:val="a3"/>
        <w:rPr>
          <w:sz w:val="26"/>
        </w:rPr>
      </w:pPr>
      <w:r>
        <w:br w:type="column"/>
      </w:r>
    </w:p>
    <w:p w:rsidR="00DE1742" w:rsidRDefault="00E9119D">
      <w:pPr>
        <w:pStyle w:val="a3"/>
        <w:spacing w:before="147"/>
        <w:ind w:left="-36"/>
      </w:pPr>
      <w:r>
        <w:t>Разделы</w:t>
      </w:r>
      <w:r>
        <w:rPr>
          <w:spacing w:val="-14"/>
        </w:rPr>
        <w:t xml:space="preserve"> </w:t>
      </w:r>
      <w:r>
        <w:t>(этапы)</w:t>
      </w:r>
      <w:r>
        <w:rPr>
          <w:spacing w:val="-13"/>
        </w:rPr>
        <w:t xml:space="preserve"> </w:t>
      </w:r>
      <w:r>
        <w:t>практики.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671"/>
          <w:tab w:val="left" w:pos="672"/>
          <w:tab w:val="left" w:pos="3140"/>
          <w:tab w:val="left" w:pos="4052"/>
          <w:tab w:val="left" w:pos="5232"/>
          <w:tab w:val="left" w:pos="7111"/>
          <w:tab w:val="left" w:pos="8965"/>
        </w:tabs>
        <w:spacing w:before="164"/>
        <w:ind w:hanging="697"/>
        <w:jc w:val="left"/>
        <w:rPr>
          <w:sz w:val="24"/>
        </w:rPr>
      </w:pPr>
      <w:r>
        <w:rPr>
          <w:sz w:val="24"/>
        </w:rPr>
        <w:t>Подготовительный</w:t>
      </w:r>
      <w:r>
        <w:rPr>
          <w:sz w:val="24"/>
        </w:rPr>
        <w:tab/>
        <w:t>этап.</w:t>
      </w:r>
      <w:r>
        <w:rPr>
          <w:sz w:val="24"/>
        </w:rPr>
        <w:tab/>
        <w:t>Первая</w:t>
      </w:r>
      <w:r>
        <w:rPr>
          <w:sz w:val="24"/>
        </w:rPr>
        <w:tab/>
        <w:t>установочная</w:t>
      </w:r>
      <w:r>
        <w:rPr>
          <w:sz w:val="24"/>
        </w:rPr>
        <w:tab/>
        <w:t>конференция</w:t>
      </w:r>
      <w:r>
        <w:rPr>
          <w:sz w:val="24"/>
        </w:rPr>
        <w:tab/>
        <w:t>по</w:t>
      </w:r>
    </w:p>
    <w:p w:rsidR="00DE1742" w:rsidRDefault="00DE1742">
      <w:pPr>
        <w:rPr>
          <w:sz w:val="24"/>
        </w:rPr>
        <w:sectPr w:rsidR="00DE1742">
          <w:type w:val="continuous"/>
          <w:pgSz w:w="12240" w:h="15840"/>
          <w:pgMar w:top="780" w:right="700" w:bottom="280" w:left="1280" w:header="720" w:footer="720" w:gutter="0"/>
          <w:cols w:num="2" w:space="720" w:equalWidth="0">
            <w:col w:w="844" w:space="40"/>
            <w:col w:w="9376"/>
          </w:cols>
        </w:sectPr>
      </w:pPr>
    </w:p>
    <w:p w:rsidR="00DE1742" w:rsidRDefault="00E9119D">
      <w:pPr>
        <w:pStyle w:val="a3"/>
        <w:spacing w:before="4" w:line="244" w:lineRule="auto"/>
        <w:ind w:left="138" w:right="148"/>
        <w:jc w:val="both"/>
      </w:pPr>
      <w:r>
        <w:t>производственной</w:t>
      </w:r>
      <w:r>
        <w:rPr>
          <w:spacing w:val="-9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«Офтальмологическая</w:t>
      </w:r>
      <w:r>
        <w:rPr>
          <w:spacing w:val="-10"/>
        </w:rPr>
        <w:t xml:space="preserve"> </w:t>
      </w:r>
      <w:r>
        <w:t>диагностика».</w:t>
      </w:r>
      <w:r>
        <w:rPr>
          <w:spacing w:val="-9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задач практики. Формулировка темы практики. Ознакомление с режимом работы в</w:t>
      </w:r>
      <w:r>
        <w:rPr>
          <w:spacing w:val="1"/>
        </w:rPr>
        <w:t xml:space="preserve"> </w:t>
      </w:r>
      <w:r>
        <w:t>период практики и формами текущей и итоговой отчетности. Определение параметров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практики.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1555"/>
        </w:tabs>
        <w:spacing w:line="267" w:lineRule="exact"/>
        <w:ind w:left="1554" w:hanging="697"/>
        <w:jc w:val="both"/>
        <w:rPr>
          <w:sz w:val="24"/>
        </w:rPr>
      </w:pPr>
      <w:r>
        <w:rPr>
          <w:spacing w:val="-1"/>
          <w:sz w:val="24"/>
        </w:rPr>
        <w:t>Практический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</w:p>
    <w:p w:rsidR="00DE1742" w:rsidRDefault="00E9119D">
      <w:pPr>
        <w:pStyle w:val="a6"/>
        <w:numPr>
          <w:ilvl w:val="0"/>
          <w:numId w:val="8"/>
        </w:numPr>
        <w:tabs>
          <w:tab w:val="left" w:pos="1555"/>
        </w:tabs>
        <w:spacing w:before="5"/>
        <w:ind w:left="1554" w:hanging="697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практики.</w:t>
      </w:r>
    </w:p>
    <w:p w:rsidR="00DE1742" w:rsidRDefault="00E9119D">
      <w:pPr>
        <w:pStyle w:val="Heading1"/>
        <w:spacing w:before="123"/>
        <w:ind w:left="138"/>
        <w:jc w:val="both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DE1742" w:rsidRDefault="00DE1742">
      <w:pPr>
        <w:pStyle w:val="a3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DE1742">
        <w:trPr>
          <w:trHeight w:val="1087"/>
        </w:trPr>
        <w:tc>
          <w:tcPr>
            <w:tcW w:w="769" w:type="dxa"/>
          </w:tcPr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DE1742" w:rsidRDefault="00E9119D">
            <w:pPr>
              <w:pStyle w:val="TableParagraph"/>
              <w:spacing w:before="1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DE1742" w:rsidRDefault="00E9119D">
            <w:pPr>
              <w:pStyle w:val="TableParagraph"/>
              <w:spacing w:before="31" w:line="264" w:lineRule="auto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DE1742" w:rsidRDefault="00E9119D">
            <w:pPr>
              <w:pStyle w:val="TableParagraph"/>
              <w:spacing w:before="1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DE1742">
        <w:trPr>
          <w:trHeight w:val="1397"/>
        </w:trPr>
        <w:tc>
          <w:tcPr>
            <w:tcW w:w="76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before="178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  <w:tc>
          <w:tcPr>
            <w:tcW w:w="3426" w:type="dxa"/>
          </w:tcPr>
          <w:p w:rsidR="00DE1742" w:rsidRDefault="00E9119D">
            <w:pPr>
              <w:pStyle w:val="TableParagraph"/>
              <w:tabs>
                <w:tab w:val="left" w:pos="2499"/>
              </w:tabs>
              <w:spacing w:before="31" w:line="264" w:lineRule="auto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при подборе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4" w:type="dxa"/>
          </w:tcPr>
          <w:p w:rsidR="00DE1742" w:rsidRDefault="00DE1742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DE1742" w:rsidRDefault="00E9119D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</w:p>
          <w:p w:rsidR="00DE1742" w:rsidRDefault="00E9119D">
            <w:pPr>
              <w:pStyle w:val="TableParagraph"/>
              <w:spacing w:before="187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</w:tbl>
    <w:p w:rsidR="00DE1742" w:rsidRDefault="00DE1742">
      <w:pPr>
        <w:rPr>
          <w:sz w:val="24"/>
        </w:rPr>
        <w:sectPr w:rsidR="00DE1742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DE1742" w:rsidRDefault="00E9119D">
      <w:pPr>
        <w:spacing w:before="70"/>
        <w:ind w:left="4405" w:right="47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p w:rsidR="00DE1742" w:rsidRDefault="00DE1742">
      <w:pPr>
        <w:pStyle w:val="a3"/>
        <w:rPr>
          <w:rFonts w:ascii="Arial"/>
          <w:b/>
          <w:sz w:val="20"/>
        </w:rPr>
      </w:pPr>
    </w:p>
    <w:p w:rsidR="00DE1742" w:rsidRDefault="00DE1742">
      <w:pPr>
        <w:pStyle w:val="a3"/>
        <w:rPr>
          <w:rFonts w:ascii="Arial"/>
          <w:b/>
          <w:sz w:val="20"/>
        </w:rPr>
      </w:pPr>
    </w:p>
    <w:p w:rsidR="00DE1742" w:rsidRDefault="00DE1742">
      <w:pPr>
        <w:pStyle w:val="a3"/>
        <w:spacing w:before="6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558"/>
        <w:gridCol w:w="3446"/>
      </w:tblGrid>
      <w:tr w:rsidR="00DE1742">
        <w:trPr>
          <w:trHeight w:val="432"/>
        </w:trPr>
        <w:tc>
          <w:tcPr>
            <w:tcW w:w="556" w:type="dxa"/>
            <w:vMerge w:val="restart"/>
            <w:textDirection w:val="btLr"/>
          </w:tcPr>
          <w:p w:rsidR="00DE1742" w:rsidRDefault="00E9119D">
            <w:pPr>
              <w:pStyle w:val="TableParagraph"/>
              <w:spacing w:before="112"/>
              <w:ind w:left="863" w:right="86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13123" w:type="dxa"/>
            <w:gridSpan w:val="6"/>
          </w:tcPr>
          <w:p w:rsidR="00DE1742" w:rsidRDefault="00E9119D">
            <w:pPr>
              <w:pStyle w:val="TableParagraph"/>
              <w:spacing w:line="252" w:lineRule="exact"/>
              <w:ind w:left="4981" w:right="497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практика</w:t>
            </w:r>
          </w:p>
        </w:tc>
      </w:tr>
      <w:tr w:rsidR="00DE1742">
        <w:trPr>
          <w:trHeight w:val="2061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523" w:right="5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Наименование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spacing w:before="1" w:line="259" w:lineRule="auto"/>
              <w:ind w:left="403" w:right="394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Виды работ,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обеспечивающих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формирование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620" w:type="dxa"/>
            <w:textDirection w:val="btLr"/>
          </w:tcPr>
          <w:p w:rsidR="00DE1742" w:rsidRDefault="00E9119D">
            <w:pPr>
              <w:pStyle w:val="TableParagraph"/>
              <w:spacing w:before="145"/>
              <w:ind w:left="3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Объем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часов</w:t>
            </w:r>
          </w:p>
        </w:tc>
        <w:tc>
          <w:tcPr>
            <w:tcW w:w="600" w:type="dxa"/>
            <w:textDirection w:val="btLr"/>
          </w:tcPr>
          <w:p w:rsidR="00DE1742" w:rsidRDefault="00E9119D">
            <w:pPr>
              <w:pStyle w:val="TableParagraph"/>
              <w:spacing w:before="134"/>
              <w:ind w:left="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Уровень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</w:p>
        </w:tc>
        <w:tc>
          <w:tcPr>
            <w:tcW w:w="2558" w:type="dxa"/>
          </w:tcPr>
          <w:p w:rsidR="00DE1742" w:rsidRDefault="00DE174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spacing w:before="1" w:line="259" w:lineRule="auto"/>
              <w:ind w:left="115" w:right="103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Формат практики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(рассредоточено 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концентрированно)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указанием базы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практики</w:t>
            </w:r>
          </w:p>
        </w:tc>
        <w:tc>
          <w:tcPr>
            <w:tcW w:w="3446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345" w:right="3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</w:tr>
      <w:tr w:rsidR="00DE1742">
        <w:trPr>
          <w:trHeight w:val="433"/>
        </w:trPr>
        <w:tc>
          <w:tcPr>
            <w:tcW w:w="556" w:type="dxa"/>
          </w:tcPr>
          <w:p w:rsidR="00DE1742" w:rsidRDefault="00E9119D">
            <w:pPr>
              <w:pStyle w:val="TableParagraph"/>
              <w:spacing w:before="2"/>
              <w:ind w:left="7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before="2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620" w:type="dxa"/>
          </w:tcPr>
          <w:p w:rsidR="00DE1742" w:rsidRDefault="00E9119D">
            <w:pPr>
              <w:pStyle w:val="TableParagraph"/>
              <w:spacing w:before="2"/>
              <w:ind w:left="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558" w:type="dxa"/>
          </w:tcPr>
          <w:p w:rsidR="00DE1742" w:rsidRDefault="00E9119D">
            <w:pPr>
              <w:pStyle w:val="TableParagraph"/>
              <w:spacing w:before="2"/>
              <w:ind w:left="1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spacing w:before="2"/>
              <w:ind w:left="8"/>
              <w:jc w:val="center"/>
            </w:pPr>
            <w:r>
              <w:rPr>
                <w:w w:val="99"/>
              </w:rPr>
              <w:t>7</w:t>
            </w:r>
          </w:p>
        </w:tc>
      </w:tr>
      <w:tr w:rsidR="00DE1742">
        <w:trPr>
          <w:trHeight w:val="978"/>
        </w:trPr>
        <w:tc>
          <w:tcPr>
            <w:tcW w:w="556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DE1742" w:rsidRDefault="00E9119D">
            <w:pPr>
              <w:pStyle w:val="TableParagraph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4"/>
              <w:ind w:left="123"/>
            </w:pPr>
            <w:r>
              <w:t>2.1</w:t>
            </w:r>
          </w:p>
        </w:tc>
        <w:tc>
          <w:tcPr>
            <w:tcW w:w="3060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06" w:right="364"/>
            </w:pPr>
            <w:r>
              <w:rPr>
                <w:spacing w:val="-1"/>
              </w:rPr>
              <w:t>Проводить</w:t>
            </w:r>
            <w:r>
              <w:rPr>
                <w:spacing w:val="-10"/>
              </w:rPr>
              <w:t xml:space="preserve"> </w:t>
            </w:r>
            <w:r>
              <w:t>консультации</w:t>
            </w:r>
            <w:r>
              <w:rPr>
                <w:spacing w:val="-56"/>
              </w:rPr>
              <w:t xml:space="preserve"> </w:t>
            </w:r>
            <w:r>
              <w:t>по вопросам 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для населения.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38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4"/>
              </w:rPr>
              <w:t xml:space="preserve"> </w:t>
            </w:r>
            <w:r>
              <w:t>пациентов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5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6"/>
              </w:rPr>
              <w:t xml:space="preserve"> </w:t>
            </w:r>
            <w:r>
              <w:t>глаз.</w:t>
            </w:r>
          </w:p>
        </w:tc>
        <w:tc>
          <w:tcPr>
            <w:tcW w:w="620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DE1742" w:rsidRDefault="00E9119D">
            <w:pPr>
              <w:pStyle w:val="TableParagraph"/>
              <w:ind w:left="186"/>
            </w:pPr>
            <w:r>
              <w:t>26</w:t>
            </w:r>
          </w:p>
        </w:tc>
        <w:tc>
          <w:tcPr>
            <w:tcW w:w="600" w:type="dxa"/>
          </w:tcPr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 w:val="restart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15" w:right="103"/>
              <w:jc w:val="center"/>
            </w:pPr>
            <w:r>
              <w:rPr>
                <w:w w:val="95"/>
              </w:rPr>
              <w:t>Концентрированно,</w:t>
            </w:r>
            <w:r>
              <w:rPr>
                <w:spacing w:val="1"/>
                <w:w w:val="95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клинической</w:t>
            </w:r>
            <w:r>
              <w:rPr>
                <w:spacing w:val="1"/>
              </w:rPr>
              <w:t xml:space="preserve"> </w:t>
            </w:r>
            <w:r>
              <w:t>офтальмологии и</w:t>
            </w:r>
            <w:r>
              <w:rPr>
                <w:spacing w:val="1"/>
              </w:rPr>
              <w:t xml:space="preserve"> </w:t>
            </w:r>
            <w:r>
              <w:t>диагностики: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  <w:p w:rsidR="00DE1742" w:rsidRDefault="00E9119D">
            <w:pPr>
              <w:pStyle w:val="TableParagraph"/>
              <w:spacing w:line="244" w:lineRule="exact"/>
              <w:ind w:left="114" w:right="105"/>
              <w:jc w:val="center"/>
            </w:pPr>
            <w:r>
              <w:t>Воронеж,</w:t>
            </w:r>
            <w:r>
              <w:rPr>
                <w:spacing w:val="-2"/>
              </w:rPr>
              <w:t xml:space="preserve"> </w:t>
            </w:r>
            <w:r>
              <w:t>ул.</w:t>
            </w:r>
          </w:p>
          <w:p w:rsidR="00DE1742" w:rsidRDefault="00E9119D">
            <w:pPr>
              <w:pStyle w:val="TableParagraph"/>
              <w:spacing w:before="25"/>
              <w:ind w:left="115" w:right="105"/>
              <w:jc w:val="center"/>
            </w:pPr>
            <w:r>
              <w:t>Революции</w:t>
            </w:r>
            <w:r>
              <w:rPr>
                <w:spacing w:val="1"/>
              </w:rPr>
              <w:t xml:space="preserve"> </w:t>
            </w:r>
            <w:r>
              <w:t>1905 г.,</w:t>
            </w:r>
            <w:r>
              <w:rPr>
                <w:spacing w:val="1"/>
              </w:rPr>
              <w:t xml:space="preserve"> </w:t>
            </w:r>
            <w:r>
              <w:t>22</w:t>
            </w:r>
          </w:p>
        </w:tc>
        <w:tc>
          <w:tcPr>
            <w:tcW w:w="3446" w:type="dxa"/>
            <w:vMerge w:val="restart"/>
          </w:tcPr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1823"/>
                <w:tab w:val="left" w:pos="1824"/>
              </w:tabs>
              <w:spacing w:before="1"/>
              <w:ind w:left="1823" w:hanging="1717"/>
              <w:jc w:val="both"/>
            </w:pPr>
            <w:r>
              <w:t>достоверность</w:t>
            </w:r>
          </w:p>
          <w:p w:rsidR="00DE1742" w:rsidRDefault="00E9119D">
            <w:pPr>
              <w:pStyle w:val="TableParagraph"/>
              <w:spacing w:before="23" w:line="264" w:lineRule="auto"/>
              <w:ind w:left="107" w:right="97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spacing w:before="159"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1969"/>
                <w:tab w:val="left" w:pos="1970"/>
              </w:tabs>
              <w:spacing w:before="158"/>
              <w:ind w:left="1969" w:hanging="1863"/>
              <w:jc w:val="both"/>
            </w:pPr>
            <w:r>
              <w:t>соответствие</w:t>
            </w:r>
          </w:p>
          <w:p w:rsidR="00DE1742" w:rsidRDefault="00E9119D">
            <w:pPr>
              <w:pStyle w:val="TableParagraph"/>
              <w:tabs>
                <w:tab w:val="left" w:pos="1843"/>
              </w:tabs>
              <w:spacing w:before="23" w:line="264" w:lineRule="auto"/>
              <w:ind w:left="107" w:right="96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2"/>
              </w:rPr>
              <w:t>современному</w:t>
            </w:r>
            <w:r>
              <w:rPr>
                <w:spacing w:val="-57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технологических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возможностей</w:t>
            </w:r>
            <w:r>
              <w:rPr>
                <w:spacing w:val="1"/>
                <w:w w:val="95"/>
              </w:rPr>
              <w:t xml:space="preserve"> </w:t>
            </w:r>
            <w:r>
              <w:t>коррекции зрения;</w:t>
            </w:r>
          </w:p>
          <w:p w:rsidR="00DE1742" w:rsidRDefault="00E9119D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2349"/>
              </w:tabs>
              <w:spacing w:before="155" w:line="261" w:lineRule="auto"/>
              <w:ind w:right="96" w:firstLine="0"/>
              <w:jc w:val="both"/>
            </w:pPr>
            <w:r>
              <w:t>грамотное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1"/>
              </w:rPr>
              <w:t>наиболее</w:t>
            </w:r>
          </w:p>
          <w:p w:rsidR="00DE1742" w:rsidRDefault="00E9119D">
            <w:pPr>
              <w:pStyle w:val="TableParagraph"/>
              <w:tabs>
                <w:tab w:val="left" w:pos="2267"/>
              </w:tabs>
              <w:spacing w:before="4" w:line="261" w:lineRule="auto"/>
              <w:ind w:left="107" w:right="96"/>
              <w:jc w:val="both"/>
            </w:pPr>
            <w:r>
              <w:t>эффективных</w:t>
            </w:r>
            <w:r>
              <w:tab/>
            </w:r>
            <w:r>
              <w:rPr>
                <w:spacing w:val="-1"/>
              </w:rPr>
              <w:t>вариантов</w:t>
            </w:r>
            <w:r>
              <w:rPr>
                <w:spacing w:val="-57"/>
              </w:rPr>
              <w:t xml:space="preserve"> </w:t>
            </w:r>
            <w:r>
              <w:t>коррекции зрения</w:t>
            </w:r>
          </w:p>
        </w:tc>
      </w:tr>
      <w:tr w:rsidR="00DE1742">
        <w:trPr>
          <w:trHeight w:val="705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гиперметропии,.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 w:line="261" w:lineRule="auto"/>
              <w:ind w:left="106" w:right="176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миопии.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пресбиопии.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1870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астигматизме.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980"/>
        </w:trPr>
        <w:tc>
          <w:tcPr>
            <w:tcW w:w="556" w:type="dxa"/>
          </w:tcPr>
          <w:p w:rsidR="00DE1742" w:rsidRDefault="00E9119D">
            <w:pPr>
              <w:pStyle w:val="TableParagraph"/>
              <w:spacing w:before="137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5"/>
              <w:ind w:left="123"/>
            </w:pPr>
            <w:r>
              <w:t>2.2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before="81" w:line="264" w:lineRule="auto"/>
              <w:ind w:left="106" w:right="297"/>
            </w:pP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консультативную</w:t>
            </w:r>
            <w:r>
              <w:rPr>
                <w:spacing w:val="-11"/>
              </w:rPr>
              <w:t xml:space="preserve"> </w:t>
            </w:r>
            <w:r>
              <w:t>помощь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подборе и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before="2" w:line="264" w:lineRule="auto"/>
              <w:ind w:left="106" w:right="382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Осмотр</w:t>
            </w:r>
            <w:r>
              <w:rPr>
                <w:spacing w:val="-4"/>
              </w:rPr>
              <w:t xml:space="preserve"> </w:t>
            </w:r>
            <w:r>
              <w:t>пациентов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5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6"/>
              </w:rPr>
              <w:t xml:space="preserve"> </w:t>
            </w:r>
            <w:r>
              <w:t>глаз.</w:t>
            </w:r>
          </w:p>
        </w:tc>
        <w:tc>
          <w:tcPr>
            <w:tcW w:w="620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DE1742" w:rsidRDefault="00E9119D">
            <w:pPr>
              <w:pStyle w:val="TableParagraph"/>
              <w:ind w:left="166" w:right="158"/>
              <w:jc w:val="center"/>
            </w:pPr>
            <w:r>
              <w:t>50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before="2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tabs>
                <w:tab w:val="left" w:pos="1823"/>
              </w:tabs>
              <w:spacing w:before="2"/>
              <w:ind w:left="107"/>
            </w:pPr>
            <w:r>
              <w:t>-</w:t>
            </w:r>
            <w:r>
              <w:tab/>
              <w:t>достоверность</w:t>
            </w:r>
          </w:p>
          <w:p w:rsidR="00DE1742" w:rsidRDefault="00E9119D">
            <w:pPr>
              <w:pStyle w:val="TableParagraph"/>
              <w:spacing w:before="23" w:line="264" w:lineRule="auto"/>
              <w:ind w:left="107" w:right="86"/>
            </w:pPr>
            <w:r>
              <w:t>предоставляемой</w:t>
            </w:r>
            <w:r>
              <w:rPr>
                <w:spacing w:val="4"/>
              </w:rPr>
              <w:t xml:space="preserve"> </w:t>
            </w:r>
            <w:r>
              <w:t>информации</w:t>
            </w:r>
            <w:r>
              <w:rPr>
                <w:spacing w:val="-5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</w:tc>
      </w:tr>
    </w:tbl>
    <w:p w:rsidR="00DE1742" w:rsidRDefault="00DE1742">
      <w:pPr>
        <w:spacing w:line="264" w:lineRule="auto"/>
        <w:sectPr w:rsidR="00DE1742">
          <w:pgSz w:w="15840" w:h="1224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558"/>
        <w:gridCol w:w="3446"/>
      </w:tblGrid>
      <w:tr w:rsidR="00DE1742">
        <w:trPr>
          <w:trHeight w:val="706"/>
        </w:trPr>
        <w:tc>
          <w:tcPr>
            <w:tcW w:w="556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0" w:type="dxa"/>
            <w:vMerge w:val="restart"/>
          </w:tcPr>
          <w:p w:rsidR="00DE1742" w:rsidRDefault="00E9119D">
            <w:pPr>
              <w:pStyle w:val="TableParagraph"/>
              <w:spacing w:line="264" w:lineRule="auto"/>
              <w:ind w:left="106" w:right="319"/>
            </w:pP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коррекции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зрения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точки</w:t>
            </w:r>
            <w:r>
              <w:rPr>
                <w:spacing w:val="-55"/>
              </w:rPr>
              <w:t xml:space="preserve"> </w:t>
            </w:r>
            <w:r>
              <w:t>зрения технических,</w:t>
            </w:r>
            <w:r>
              <w:rPr>
                <w:spacing w:val="1"/>
              </w:rPr>
              <w:t xml:space="preserve"> </w:t>
            </w:r>
            <w:r>
              <w:t>технологических и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-8"/>
              </w:rPr>
              <w:t xml:space="preserve"> </w:t>
            </w:r>
            <w:r>
              <w:t>аспектов.</w:t>
            </w: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гиперметропии,.</w:t>
            </w:r>
          </w:p>
        </w:tc>
        <w:tc>
          <w:tcPr>
            <w:tcW w:w="620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2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 w:val="restart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6" w:type="dxa"/>
            <w:vMerge w:val="restart"/>
          </w:tcPr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населения;</w:t>
            </w:r>
          </w:p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1969"/>
                <w:tab w:val="left" w:pos="1970"/>
              </w:tabs>
              <w:spacing w:before="149"/>
              <w:ind w:left="1969" w:hanging="1863"/>
              <w:jc w:val="both"/>
            </w:pPr>
            <w:r>
              <w:t>соответствие</w:t>
            </w:r>
          </w:p>
          <w:p w:rsidR="00DE1742" w:rsidRDefault="00E9119D">
            <w:pPr>
              <w:pStyle w:val="TableParagraph"/>
              <w:tabs>
                <w:tab w:val="left" w:pos="1843"/>
              </w:tabs>
              <w:spacing w:before="25" w:line="264" w:lineRule="auto"/>
              <w:ind w:left="107" w:right="96"/>
              <w:jc w:val="both"/>
            </w:pPr>
            <w:r>
              <w:t>предоставляемой информации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2"/>
              </w:rPr>
              <w:t>современному</w:t>
            </w:r>
            <w:r>
              <w:rPr>
                <w:spacing w:val="-57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технологических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возможностей</w:t>
            </w:r>
            <w:r>
              <w:rPr>
                <w:spacing w:val="1"/>
                <w:w w:val="95"/>
              </w:rPr>
              <w:t xml:space="preserve"> </w:t>
            </w:r>
            <w:r>
              <w:t>коррекции зрения;</w:t>
            </w:r>
          </w:p>
          <w:p w:rsidR="00DE1742" w:rsidRDefault="00E9119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2349"/>
              </w:tabs>
              <w:spacing w:before="155" w:line="261" w:lineRule="auto"/>
              <w:ind w:right="96" w:firstLine="0"/>
              <w:jc w:val="both"/>
            </w:pPr>
            <w:r>
              <w:t>грамотное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</w:r>
            <w:r>
              <w:rPr>
                <w:spacing w:val="-1"/>
              </w:rPr>
              <w:t>наиболее</w:t>
            </w:r>
          </w:p>
          <w:p w:rsidR="00DE1742" w:rsidRDefault="00E9119D">
            <w:pPr>
              <w:pStyle w:val="TableParagraph"/>
              <w:tabs>
                <w:tab w:val="left" w:pos="2267"/>
              </w:tabs>
              <w:spacing w:before="3" w:line="261" w:lineRule="auto"/>
              <w:ind w:left="107" w:right="96"/>
              <w:jc w:val="both"/>
            </w:pPr>
            <w:r>
              <w:t>эффективных</w:t>
            </w:r>
            <w:r>
              <w:tab/>
            </w:r>
            <w:r>
              <w:rPr>
                <w:spacing w:val="-1"/>
              </w:rPr>
              <w:t>вариантов</w:t>
            </w:r>
            <w:r>
              <w:rPr>
                <w:spacing w:val="-57"/>
              </w:rPr>
              <w:t xml:space="preserve"> </w:t>
            </w:r>
            <w:r>
              <w:t>коррекции зрения;</w:t>
            </w:r>
          </w:p>
        </w:tc>
      </w:tr>
      <w:tr w:rsidR="00DE1742">
        <w:trPr>
          <w:trHeight w:val="706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4" w:lineRule="auto"/>
              <w:ind w:left="106" w:right="176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миопии.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705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E9119D">
            <w:pPr>
              <w:pStyle w:val="TableParagraph"/>
              <w:spacing w:line="261" w:lineRule="auto"/>
              <w:ind w:left="106" w:right="176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пресбиопии.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1881"/>
        </w:trPr>
        <w:tc>
          <w:tcPr>
            <w:tcW w:w="55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before="1" w:line="264" w:lineRule="auto"/>
              <w:ind w:left="106" w:right="176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очков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6"/>
              </w:rPr>
              <w:t xml:space="preserve"> </w:t>
            </w:r>
            <w:r>
              <w:t>астигматизме.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2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</w:tr>
      <w:tr w:rsidR="00DE1742">
        <w:trPr>
          <w:trHeight w:val="2617"/>
        </w:trPr>
        <w:tc>
          <w:tcPr>
            <w:tcW w:w="556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DE1742" w:rsidRDefault="00E9119D">
            <w:pPr>
              <w:pStyle w:val="TableParagraph"/>
              <w:ind w:left="133"/>
            </w:pPr>
            <w:r>
              <w:t>ПК</w:t>
            </w:r>
          </w:p>
          <w:p w:rsidR="00DE1742" w:rsidRDefault="00E9119D">
            <w:pPr>
              <w:pStyle w:val="TableParagraph"/>
              <w:spacing w:before="23"/>
              <w:ind w:left="123"/>
            </w:pPr>
            <w:r>
              <w:t>2.3</w:t>
            </w:r>
          </w:p>
        </w:tc>
        <w:tc>
          <w:tcPr>
            <w:tcW w:w="3060" w:type="dxa"/>
          </w:tcPr>
          <w:p w:rsidR="00DE1742" w:rsidRDefault="00E9119D">
            <w:pPr>
              <w:pStyle w:val="TableParagraph"/>
              <w:spacing w:line="264" w:lineRule="auto"/>
              <w:ind w:left="106" w:right="174"/>
            </w:pPr>
            <w:r>
              <w:t>Оказывать помощь</w:t>
            </w:r>
            <w:r>
              <w:rPr>
                <w:spacing w:val="1"/>
              </w:rPr>
              <w:t xml:space="preserve"> </w:t>
            </w:r>
            <w:r>
              <w:t>офтальмологу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исследовании зрительных</w:t>
            </w:r>
            <w:r>
              <w:rPr>
                <w:spacing w:val="-56"/>
              </w:rPr>
              <w:t xml:space="preserve"> </w:t>
            </w:r>
            <w:r>
              <w:t>функций и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коррекции</w:t>
            </w:r>
            <w:r>
              <w:rPr>
                <w:spacing w:val="-12"/>
              </w:rPr>
              <w:t xml:space="preserve"> </w:t>
            </w:r>
            <w:r>
              <w:t>зрения,</w:t>
            </w:r>
            <w:r>
              <w:rPr>
                <w:spacing w:val="-5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 числе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офтальмодиагностической</w:t>
            </w:r>
            <w:r>
              <w:rPr>
                <w:spacing w:val="1"/>
                <w:w w:val="95"/>
              </w:rPr>
              <w:t xml:space="preserve"> </w:t>
            </w:r>
            <w:r>
              <w:t>аппаратуры.</w:t>
            </w:r>
          </w:p>
        </w:tc>
        <w:tc>
          <w:tcPr>
            <w:tcW w:w="2839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spacing w:line="264" w:lineRule="auto"/>
              <w:ind w:left="106" w:right="565"/>
            </w:pPr>
            <w:r>
              <w:t>Осмотр пациентов 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заболеваниями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глаз.</w:t>
            </w:r>
          </w:p>
        </w:tc>
        <w:tc>
          <w:tcPr>
            <w:tcW w:w="620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E1742" w:rsidRDefault="00DE1742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E1742" w:rsidRDefault="00E9119D">
            <w:pPr>
              <w:pStyle w:val="TableParagraph"/>
              <w:ind w:left="186"/>
            </w:pPr>
            <w:r>
              <w:t>50</w:t>
            </w:r>
          </w:p>
        </w:tc>
        <w:tc>
          <w:tcPr>
            <w:tcW w:w="600" w:type="dxa"/>
          </w:tcPr>
          <w:p w:rsidR="00DE1742" w:rsidRDefault="00E9119D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</w:tcPr>
          <w:p w:rsidR="00DE1742" w:rsidRDefault="00E9119D">
            <w:pPr>
              <w:pStyle w:val="TableParagraph"/>
              <w:numPr>
                <w:ilvl w:val="0"/>
                <w:numId w:val="5"/>
              </w:numPr>
              <w:tabs>
                <w:tab w:val="left" w:pos="1823"/>
                <w:tab w:val="left" w:pos="1824"/>
              </w:tabs>
              <w:spacing w:line="241" w:lineRule="exact"/>
              <w:ind w:left="1823" w:hanging="1717"/>
            </w:pPr>
            <w:r>
              <w:t>достоверность</w:t>
            </w:r>
          </w:p>
          <w:p w:rsidR="00DE1742" w:rsidRDefault="00E9119D">
            <w:pPr>
              <w:pStyle w:val="TableParagraph"/>
              <w:spacing w:before="24" w:line="261" w:lineRule="auto"/>
              <w:ind w:left="107" w:right="86"/>
            </w:pPr>
            <w:r>
              <w:t>предоставляемой</w:t>
            </w:r>
            <w:r>
              <w:rPr>
                <w:spacing w:val="4"/>
              </w:rPr>
              <w:t xml:space="preserve"> </w:t>
            </w:r>
            <w:r>
              <w:t>информации</w:t>
            </w:r>
            <w:r>
              <w:rPr>
                <w:spacing w:val="-5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r>
              <w:t>зрения;</w:t>
            </w:r>
          </w:p>
          <w:p w:rsidR="00DE1742" w:rsidRDefault="00E9119D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163" w:line="264" w:lineRule="auto"/>
              <w:ind w:right="97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населения.</w:t>
            </w:r>
          </w:p>
        </w:tc>
      </w:tr>
    </w:tbl>
    <w:p w:rsidR="00DE1742" w:rsidRDefault="00DE1742">
      <w:pPr>
        <w:pStyle w:val="a3"/>
        <w:spacing w:before="6"/>
        <w:rPr>
          <w:rFonts w:ascii="Arial"/>
          <w:b/>
          <w:sz w:val="13"/>
        </w:rPr>
      </w:pPr>
    </w:p>
    <w:p w:rsidR="00DE1742" w:rsidRDefault="00E9119D">
      <w:pPr>
        <w:pStyle w:val="a3"/>
        <w:spacing w:before="96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DE1742" w:rsidRDefault="00E9119D">
      <w:pPr>
        <w:pStyle w:val="a6"/>
        <w:numPr>
          <w:ilvl w:val="0"/>
          <w:numId w:val="4"/>
        </w:numPr>
        <w:tabs>
          <w:tab w:val="left" w:pos="315"/>
        </w:tabs>
        <w:spacing w:before="2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руководством);</w:t>
      </w:r>
    </w:p>
    <w:p w:rsidR="00DE1742" w:rsidRDefault="00E9119D">
      <w:pPr>
        <w:pStyle w:val="a6"/>
        <w:numPr>
          <w:ilvl w:val="0"/>
          <w:numId w:val="4"/>
        </w:numPr>
        <w:tabs>
          <w:tab w:val="left" w:pos="315"/>
        </w:tabs>
        <w:spacing w:before="18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DE1742" w:rsidRDefault="00DE1742">
      <w:pPr>
        <w:rPr>
          <w:sz w:val="24"/>
        </w:rPr>
        <w:sectPr w:rsidR="00DE1742">
          <w:pgSz w:w="15840" w:h="12240" w:orient="landscape"/>
          <w:pgMar w:top="860" w:right="720" w:bottom="280" w:left="1020" w:header="720" w:footer="720" w:gutter="0"/>
          <w:cols w:space="720"/>
        </w:sectPr>
      </w:pPr>
    </w:p>
    <w:p w:rsidR="00DE1742" w:rsidRDefault="00E9119D">
      <w:pPr>
        <w:pStyle w:val="Heading1"/>
        <w:spacing w:before="70"/>
        <w:ind w:left="927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DE1742" w:rsidRDefault="00E9119D">
      <w:pPr>
        <w:pStyle w:val="a3"/>
        <w:spacing w:before="185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DE1742" w:rsidRDefault="00DE1742">
      <w:pPr>
        <w:pStyle w:val="a3"/>
        <w:rPr>
          <w:sz w:val="26"/>
        </w:rPr>
      </w:pPr>
    </w:p>
    <w:p w:rsidR="00DE1742" w:rsidRDefault="00DE1742">
      <w:pPr>
        <w:pStyle w:val="a3"/>
        <w:spacing w:before="5"/>
        <w:rPr>
          <w:sz w:val="28"/>
        </w:rPr>
      </w:pPr>
    </w:p>
    <w:p w:rsidR="00DE1742" w:rsidRDefault="00E9119D">
      <w:pPr>
        <w:pStyle w:val="Heading1"/>
        <w:ind w:left="927"/>
        <w:jc w:val="both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DE1742" w:rsidRDefault="00E9119D">
      <w:pPr>
        <w:pStyle w:val="a3"/>
        <w:spacing w:before="144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before="26" w:line="264" w:lineRule="auto"/>
        <w:ind w:right="228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 - М. 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 - Гриф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 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r>
        <w:rPr>
          <w:sz w:val="24"/>
        </w:rPr>
        <w:t>Басинский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2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DE1742" w:rsidRDefault="00E9119D">
      <w:pPr>
        <w:pStyle w:val="a6"/>
        <w:numPr>
          <w:ilvl w:val="1"/>
          <w:numId w:val="4"/>
        </w:numPr>
        <w:tabs>
          <w:tab w:val="left" w:pos="1216"/>
        </w:tabs>
        <w:spacing w:line="264" w:lineRule="auto"/>
        <w:ind w:right="228" w:firstLine="720"/>
        <w:jc w:val="both"/>
        <w:rPr>
          <w:sz w:val="24"/>
        </w:rPr>
      </w:pPr>
      <w:r>
        <w:rPr>
          <w:sz w:val="24"/>
        </w:rPr>
        <w:t>Клинический атлас патологии глазного дна [Электронный ресурс] / Кацнельсон</w:t>
      </w:r>
      <w:r>
        <w:rPr>
          <w:spacing w:val="-61"/>
          <w:sz w:val="24"/>
        </w:rPr>
        <w:t xml:space="preserve"> </w:t>
      </w:r>
      <w:r>
        <w:rPr>
          <w:sz w:val="24"/>
        </w:rPr>
        <w:t>Л.А., Лысенко В.С., Балишанская Т.И. - 4-е изд., стер. - М. : ГЭОТАР-Медиа, 2013. -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DE1742" w:rsidRDefault="00DE1742">
      <w:pPr>
        <w:pStyle w:val="a3"/>
        <w:spacing w:before="4"/>
        <w:rPr>
          <w:sz w:val="25"/>
        </w:rPr>
      </w:pPr>
    </w:p>
    <w:p w:rsidR="00DE1742" w:rsidRDefault="00E9119D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8" w:firstLine="720"/>
        <w:rPr>
          <w:sz w:val="24"/>
        </w:rPr>
      </w:pPr>
      <w:r>
        <w:rPr>
          <w:sz w:val="24"/>
        </w:rPr>
        <w:t>Рубан,</w:t>
      </w:r>
      <w:r>
        <w:rPr>
          <w:spacing w:val="-7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Э.Д.</w:t>
      </w:r>
      <w:r>
        <w:rPr>
          <w:spacing w:val="-60"/>
          <w:sz w:val="24"/>
        </w:rPr>
        <w:t xml:space="preserve"> </w:t>
      </w:r>
      <w:r>
        <w:rPr>
          <w:w w:val="105"/>
          <w:sz w:val="24"/>
        </w:rPr>
        <w:t>Рубан,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Гайнутдинов.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DE1742" w:rsidRDefault="00E9119D">
      <w:pPr>
        <w:pStyle w:val="a3"/>
        <w:spacing w:line="269" w:lineRule="exact"/>
        <w:ind w:left="218"/>
      </w:pPr>
      <w:r>
        <w:t>—</w:t>
      </w:r>
      <w:r>
        <w:rPr>
          <w:spacing w:val="15"/>
        </w:rPr>
        <w:t xml:space="preserve"> </w:t>
      </w:r>
      <w:r>
        <w:t>Режим</w:t>
      </w:r>
      <w:r>
        <w:rPr>
          <w:spacing w:val="14"/>
        </w:rPr>
        <w:t xml:space="preserve"> </w:t>
      </w:r>
      <w:r>
        <w:t>доступа:</w:t>
      </w:r>
      <w:r>
        <w:rPr>
          <w:spacing w:val="15"/>
        </w:rPr>
        <w:t xml:space="preserve"> </w:t>
      </w:r>
      <w:hyperlink r:id="rId10">
        <w:r>
          <w:t>http://e.lanbook.com/book/74271.</w:t>
        </w:r>
      </w:hyperlink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7"/>
        <w:ind w:left="1494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-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Изд.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Гр.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10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DE1742" w:rsidRDefault="00E9119D">
      <w:pPr>
        <w:pStyle w:val="a3"/>
        <w:spacing w:before="26"/>
        <w:ind w:left="218"/>
      </w:pPr>
      <w:r>
        <w:t>Медиа,</w:t>
      </w:r>
      <w:r>
        <w:rPr>
          <w:spacing w:val="-1"/>
        </w:rPr>
        <w:t xml:space="preserve"> </w:t>
      </w:r>
      <w:r>
        <w:t>2007.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9" w:firstLine="720"/>
        <w:rPr>
          <w:sz w:val="24"/>
        </w:rPr>
      </w:pP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Д.M.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-60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806"/>
          <w:tab w:val="left" w:pos="3507"/>
          <w:tab w:val="left" w:pos="5026"/>
          <w:tab w:val="left" w:pos="6207"/>
          <w:tab w:val="left" w:pos="6824"/>
          <w:tab w:val="left" w:pos="8609"/>
          <w:tab w:val="left" w:pos="9421"/>
          <w:tab w:val="left" w:pos="9694"/>
        </w:tabs>
        <w:spacing w:line="264" w:lineRule="auto"/>
        <w:ind w:right="229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1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761"/>
          <w:tab w:val="left" w:pos="3460"/>
          <w:tab w:val="left" w:pos="4988"/>
          <w:tab w:val="left" w:pos="6353"/>
          <w:tab w:val="left" w:pos="7347"/>
          <w:tab w:val="left" w:pos="7635"/>
          <w:tab w:val="left" w:pos="8334"/>
          <w:tab w:val="left" w:pos="9667"/>
        </w:tabs>
        <w:spacing w:line="26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r>
        <w:rPr>
          <w:sz w:val="24"/>
        </w:rPr>
        <w:t>Розенблюм.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Розенблюм</w:t>
      </w:r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r>
        <w:rPr>
          <w:sz w:val="24"/>
        </w:rPr>
        <w:t>Оптометрия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r>
        <w:rPr>
          <w:sz w:val="24"/>
        </w:rPr>
        <w:t>Розенблюм.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2" w:line="264" w:lineRule="auto"/>
        <w:ind w:right="229" w:firstLine="720"/>
        <w:rPr>
          <w:sz w:val="24"/>
        </w:rPr>
      </w:pPr>
      <w:r>
        <w:rPr>
          <w:sz w:val="24"/>
        </w:rPr>
        <w:t>Мошетова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Мошетова,</w:t>
      </w:r>
      <w:r>
        <w:rPr>
          <w:spacing w:val="41"/>
          <w:sz w:val="24"/>
        </w:rPr>
        <w:t xml:space="preserve"> </w:t>
      </w:r>
      <w:r>
        <w:rPr>
          <w:sz w:val="24"/>
        </w:rPr>
        <w:t>А.П.</w:t>
      </w:r>
      <w:r>
        <w:rPr>
          <w:spacing w:val="41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2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3"/>
          <w:sz w:val="24"/>
        </w:rPr>
        <w:t xml:space="preserve"> </w:t>
      </w:r>
      <w:r>
        <w:rPr>
          <w:sz w:val="24"/>
        </w:rPr>
        <w:t>Е.Е.</w:t>
      </w:r>
      <w:r>
        <w:rPr>
          <w:spacing w:val="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Е.Е.</w:t>
      </w:r>
      <w:r>
        <w:rPr>
          <w:spacing w:val="5"/>
          <w:sz w:val="24"/>
        </w:rPr>
        <w:t xml:space="preserve"> </w:t>
      </w:r>
      <w:r>
        <w:rPr>
          <w:sz w:val="24"/>
        </w:rPr>
        <w:t>Сомов.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Медпресс-</w:t>
      </w:r>
      <w:r>
        <w:rPr>
          <w:spacing w:val="-61"/>
          <w:sz w:val="24"/>
        </w:rPr>
        <w:t xml:space="preserve"> </w:t>
      </w:r>
      <w:r>
        <w:rPr>
          <w:sz w:val="24"/>
        </w:rPr>
        <w:t>информ,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Современная</w:t>
      </w:r>
      <w:r>
        <w:rPr>
          <w:spacing w:val="41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ред.</w:t>
      </w:r>
      <w:r>
        <w:rPr>
          <w:spacing w:val="41"/>
          <w:sz w:val="24"/>
        </w:rPr>
        <w:t xml:space="preserve"> </w:t>
      </w:r>
      <w:r>
        <w:rPr>
          <w:sz w:val="24"/>
        </w:rPr>
        <w:t>Даниличева</w:t>
      </w:r>
      <w:r>
        <w:rPr>
          <w:spacing w:val="41"/>
          <w:sz w:val="24"/>
        </w:rPr>
        <w:t xml:space="preserve"> </w:t>
      </w:r>
      <w:r>
        <w:rPr>
          <w:sz w:val="24"/>
        </w:rPr>
        <w:t>В.Ф.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СПб.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Питер,</w:t>
      </w:r>
    </w:p>
    <w:p w:rsidR="00DE1742" w:rsidRDefault="00E9119D">
      <w:pPr>
        <w:pStyle w:val="a3"/>
        <w:spacing w:before="25"/>
        <w:ind w:left="218"/>
      </w:pPr>
      <w:r>
        <w:t>2000.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Офтальмология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98"/>
          <w:sz w:val="24"/>
        </w:rPr>
        <w:t xml:space="preserve"> </w:t>
      </w:r>
      <w:r>
        <w:rPr>
          <w:sz w:val="24"/>
        </w:rPr>
        <w:t>:</w:t>
      </w:r>
      <w:r>
        <w:rPr>
          <w:spacing w:val="97"/>
          <w:sz w:val="24"/>
        </w:rPr>
        <w:t xml:space="preserve"> </w:t>
      </w:r>
      <w:r>
        <w:rPr>
          <w:sz w:val="24"/>
        </w:rPr>
        <w:t>учебное</w:t>
      </w:r>
    </w:p>
    <w:p w:rsidR="00DE1742" w:rsidRDefault="00E9119D">
      <w:pPr>
        <w:pStyle w:val="a3"/>
        <w:spacing w:before="27" w:line="264" w:lineRule="auto"/>
        <w:ind w:left="218" w:right="229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r>
        <w:t>Тахчиди.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ГЭОТАР-Медиа,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DE1742" w:rsidRDefault="00E9119D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8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Тахчиди Х.П., Ярцева Н.С.,</w:t>
      </w:r>
      <w:r>
        <w:rPr>
          <w:spacing w:val="-62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http://www.studentlibrary.ru/book/ISBN9785970418208.html.</w:t>
        </w:r>
      </w:hyperlink>
    </w:p>
    <w:p w:rsidR="00DE1742" w:rsidRDefault="00DE1742">
      <w:pPr>
        <w:spacing w:line="264" w:lineRule="auto"/>
        <w:jc w:val="both"/>
        <w:rPr>
          <w:sz w:val="24"/>
        </w:rPr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72"/>
        <w:ind w:left="1494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оптометрии».</w:t>
      </w:r>
    </w:p>
    <w:p w:rsidR="00DE1742" w:rsidRDefault="00E9119D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4190"/>
          <w:tab w:val="left" w:pos="5311"/>
          <w:tab w:val="left" w:pos="6021"/>
          <w:tab w:val="left" w:pos="8080"/>
          <w:tab w:val="left" w:pos="8514"/>
        </w:tabs>
        <w:spacing w:before="28"/>
        <w:ind w:left="149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  <w:t>оптометристов</w:t>
      </w:r>
    </w:p>
    <w:p w:rsidR="00DE1742" w:rsidRDefault="00E9119D">
      <w:pPr>
        <w:pStyle w:val="a3"/>
        <w:spacing w:before="26"/>
        <w:ind w:left="218"/>
      </w:pPr>
      <w:r>
        <w:t>«Современная</w:t>
      </w:r>
      <w:r>
        <w:rPr>
          <w:spacing w:val="-14"/>
        </w:rPr>
        <w:t xml:space="preserve"> </w:t>
      </w:r>
      <w:r>
        <w:t>оптометрия».</w:t>
      </w:r>
    </w:p>
    <w:p w:rsidR="00DE1742" w:rsidRDefault="00DE1742">
      <w:pPr>
        <w:pStyle w:val="a3"/>
        <w:spacing w:before="6"/>
        <w:rPr>
          <w:sz w:val="28"/>
        </w:rPr>
      </w:pPr>
    </w:p>
    <w:p w:rsidR="00DE1742" w:rsidRDefault="00E9119D">
      <w:pPr>
        <w:pStyle w:val="a3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8"/>
        </w:tabs>
        <w:spacing w:before="26" w:line="264" w:lineRule="auto"/>
        <w:ind w:right="228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r>
        <w:rPr>
          <w:sz w:val="24"/>
        </w:rPr>
        <w:t>fcior.edu.ru.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7"/>
        </w:tabs>
        <w:spacing w:line="270" w:lineRule="exact"/>
        <w:ind w:left="1206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https://</w:t>
      </w:r>
      <w:hyperlink r:id="rId14">
        <w:r>
          <w:rPr>
            <w:sz w:val="24"/>
          </w:rPr>
          <w:t>www.lib.vsu.ru/.</w:t>
        </w:r>
      </w:hyperlink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online»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https://biblioclub.ru/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DE1742" w:rsidRDefault="00E9119D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hyperlink r:id="rId15"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6">
        <w:r>
          <w:rPr>
            <w:sz w:val="24"/>
          </w:rPr>
          <w:t>p://www.studentlibrary.ru/</w:t>
        </w:r>
      </w:hyperlink>
    </w:p>
    <w:p w:rsidR="00DE1742" w:rsidRDefault="00DE1742">
      <w:pPr>
        <w:pStyle w:val="a3"/>
        <w:spacing w:before="5"/>
        <w:rPr>
          <w:sz w:val="28"/>
        </w:rPr>
      </w:pPr>
    </w:p>
    <w:p w:rsidR="00DE1742" w:rsidRDefault="00E9119D">
      <w:pPr>
        <w:pStyle w:val="Heading1"/>
        <w:ind w:left="927"/>
        <w:jc w:val="left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DE1742" w:rsidRDefault="00E9119D">
      <w:pPr>
        <w:pStyle w:val="a3"/>
        <w:spacing w:before="24" w:line="26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DE1742" w:rsidRDefault="00E9119D">
      <w:pPr>
        <w:spacing w:line="264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103"/>
        </w:tabs>
        <w:spacing w:line="26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before="17"/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076"/>
        </w:tabs>
        <w:spacing w:before="27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DE1742" w:rsidRDefault="00E9119D">
      <w:pPr>
        <w:pStyle w:val="a3"/>
        <w:spacing w:before="22" w:line="261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студента: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3"/>
        </w:tabs>
        <w:spacing w:before="4"/>
        <w:ind w:left="1352" w:hanging="426"/>
        <w:jc w:val="both"/>
        <w:rPr>
          <w:sz w:val="24"/>
        </w:rPr>
      </w:pPr>
      <w:r>
        <w:rPr>
          <w:sz w:val="24"/>
        </w:rPr>
        <w:t xml:space="preserve">уровень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 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пороговый,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соответствует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академической     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оценке</w:t>
      </w:r>
    </w:p>
    <w:p w:rsidR="00DE1742" w:rsidRDefault="00E9119D">
      <w:pPr>
        <w:pStyle w:val="a3"/>
        <w:spacing w:before="26"/>
        <w:ind w:left="218"/>
      </w:pPr>
      <w:r>
        <w:t>«удовлетворительно»;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7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6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DE1742" w:rsidRDefault="00DE1742">
      <w:pPr>
        <w:pStyle w:val="a3"/>
        <w:spacing w:before="6"/>
        <w:rPr>
          <w:sz w:val="28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DE1742" w:rsidRDefault="00E9119D">
      <w:pPr>
        <w:pStyle w:val="a3"/>
        <w:spacing w:before="26" w:line="26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DE1742" w:rsidRDefault="00E9119D">
      <w:pPr>
        <w:pStyle w:val="a3"/>
        <w:spacing w:line="26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DE1742" w:rsidRDefault="00DE1742">
      <w:pPr>
        <w:pStyle w:val="a3"/>
        <w:spacing w:before="9"/>
        <w:rPr>
          <w:sz w:val="25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DE1742" w:rsidRDefault="00E9119D">
      <w:pPr>
        <w:pStyle w:val="a3"/>
        <w:spacing w:before="26" w:line="26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DE1742" w:rsidRDefault="00DE1742">
      <w:pPr>
        <w:spacing w:line="264" w:lineRule="auto"/>
        <w:jc w:val="both"/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p w:rsidR="00DE1742" w:rsidRDefault="00E9119D">
      <w:pPr>
        <w:pStyle w:val="a3"/>
        <w:spacing w:before="72" w:line="264" w:lineRule="auto"/>
        <w:ind w:left="218" w:right="228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DE1742" w:rsidRDefault="00DE1742">
      <w:pPr>
        <w:pStyle w:val="a3"/>
        <w:spacing w:before="1"/>
        <w:rPr>
          <w:sz w:val="26"/>
        </w:rPr>
      </w:pPr>
    </w:p>
    <w:p w:rsidR="00DE1742" w:rsidRDefault="00E9119D">
      <w:pPr>
        <w:pStyle w:val="a3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DE1742" w:rsidRDefault="00E9119D">
      <w:pPr>
        <w:pStyle w:val="a3"/>
        <w:spacing w:before="26" w:line="26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 PowerPoint</w:t>
      </w:r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DE1742" w:rsidRDefault="00E9119D">
      <w:pPr>
        <w:pStyle w:val="a3"/>
        <w:spacing w:line="26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DE1742" w:rsidRDefault="00DE1742">
      <w:pPr>
        <w:pStyle w:val="a3"/>
        <w:spacing w:before="2"/>
        <w:rPr>
          <w:sz w:val="25"/>
        </w:rPr>
      </w:pPr>
    </w:p>
    <w:p w:rsidR="00DE1742" w:rsidRDefault="00E9119D">
      <w:pPr>
        <w:pStyle w:val="Heading1"/>
        <w:spacing w:before="1" w:line="259" w:lineRule="auto"/>
        <w:ind w:left="218" w:right="228" w:firstLine="709"/>
        <w:jc w:val="both"/>
      </w:pPr>
      <w:r>
        <w:t>Соответствие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DE1742" w:rsidRDefault="00E9119D">
      <w:pPr>
        <w:spacing w:after="23"/>
        <w:ind w:left="5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2.1.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консультации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вопросам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режима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населения.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488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7" w:right="4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DE1742" w:rsidRDefault="00E9119D">
            <w:pPr>
              <w:pStyle w:val="TableParagraph"/>
              <w:spacing w:line="261" w:lineRule="auto"/>
              <w:ind w:left="107" w:right="4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клинической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офтальмологии;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основные методы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DE1742" w:rsidRDefault="00E9119D">
            <w:pPr>
              <w:pStyle w:val="TableParagraph"/>
              <w:spacing w:before="7" w:line="26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252"/>
                <w:tab w:val="left" w:pos="2980"/>
              </w:tabs>
              <w:spacing w:before="1" w:line="264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tabs>
                <w:tab w:val="left" w:pos="912"/>
                <w:tab w:val="left" w:pos="1381"/>
                <w:tab w:val="left" w:pos="2802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 w:rsidR="00DE1742" w:rsidRDefault="00E9119D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before="1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DE1742">
        <w:trPr>
          <w:trHeight w:val="2680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2265"/>
              </w:tabs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DE1742" w:rsidRDefault="00DE1742">
      <w:pPr>
        <w:pStyle w:val="a3"/>
        <w:spacing w:before="9"/>
        <w:rPr>
          <w:rFonts w:ascii="Arial"/>
          <w:b/>
          <w:sz w:val="25"/>
        </w:rPr>
      </w:pPr>
    </w:p>
    <w:p w:rsidR="00DE1742" w:rsidRDefault="00E9119D">
      <w:pPr>
        <w:pStyle w:val="Heading1"/>
        <w:spacing w:line="259" w:lineRule="auto"/>
        <w:ind w:right="238"/>
      </w:pPr>
      <w:r>
        <w:t>ПК 2.2. Оказывать консультативную помощь пациенту при подборе и реализации</w:t>
      </w:r>
      <w:r>
        <w:rPr>
          <w:spacing w:val="-64"/>
        </w:rPr>
        <w:t xml:space="preserve"> </w:t>
      </w:r>
      <w:r>
        <w:t>средств коррекции зрения с точки зрения технических, технологических и</w:t>
      </w:r>
      <w:r>
        <w:rPr>
          <w:spacing w:val="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аспектов.</w:t>
      </w:r>
    </w:p>
    <w:p w:rsidR="00DE1742" w:rsidRDefault="00DE1742">
      <w:pPr>
        <w:spacing w:line="259" w:lineRule="auto"/>
        <w:sectPr w:rsidR="00DE1742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spacing w:line="275" w:lineRule="exact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DE1742" w:rsidRDefault="00E9119D">
            <w:pPr>
              <w:pStyle w:val="TableParagraph"/>
              <w:spacing w:before="24" w:line="264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Оказывать 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реализации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 технологических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before="1" w:line="261" w:lineRule="auto"/>
              <w:ind w:left="107" w:right="684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DE1742" w:rsidRDefault="00E9119D">
            <w:pPr>
              <w:pStyle w:val="TableParagraph"/>
              <w:spacing w:before="5" w:line="264" w:lineRule="auto"/>
              <w:ind w:left="107" w:right="28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возможностей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DE1742" w:rsidRDefault="00E9119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DE1742">
        <w:trPr>
          <w:trHeight w:val="2680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DE1742" w:rsidRDefault="00E9119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DE1742">
        <w:trPr>
          <w:trHeight w:val="446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681"/>
                <w:tab w:val="left" w:pos="2265"/>
                <w:tab w:val="left" w:pos="2302"/>
                <w:tab w:val="left" w:pos="3798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современный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DE1742" w:rsidRDefault="00E9119D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DE1742" w:rsidRDefault="00DE1742">
      <w:pPr>
        <w:pStyle w:val="a3"/>
        <w:rPr>
          <w:rFonts w:ascii="Arial"/>
          <w:b/>
          <w:sz w:val="17"/>
        </w:rPr>
      </w:pPr>
    </w:p>
    <w:p w:rsidR="00DE1742" w:rsidRDefault="00E9119D">
      <w:pPr>
        <w:spacing w:before="92" w:line="259" w:lineRule="auto"/>
        <w:ind w:left="228" w:right="2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2.3.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Оказывать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помощь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офтальмологу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исследовании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зрительных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функций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и подборе средств коррекции зрения, в том числе с помощью современной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офтальмодиагностической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191"/>
        </w:trPr>
        <w:tc>
          <w:tcPr>
            <w:tcW w:w="2237" w:type="dxa"/>
          </w:tcPr>
          <w:p w:rsidR="00DE1742" w:rsidRDefault="00E9119D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DE1742" w:rsidRDefault="00E9119D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DE1742" w:rsidRDefault="00E9119D">
            <w:pPr>
              <w:pStyle w:val="TableParagraph"/>
              <w:ind w:left="1113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DE1742">
        <w:trPr>
          <w:trHeight w:val="1192"/>
        </w:trPr>
        <w:tc>
          <w:tcPr>
            <w:tcW w:w="2237" w:type="dxa"/>
          </w:tcPr>
          <w:p w:rsidR="00DE1742" w:rsidRDefault="00DE1742">
            <w:pPr>
              <w:pStyle w:val="TableParagraph"/>
              <w:spacing w:before="9"/>
              <w:rPr>
                <w:rFonts w:ascii="Arial"/>
                <w:b/>
                <w:sz w:val="38"/>
              </w:rPr>
            </w:pPr>
          </w:p>
          <w:p w:rsidR="00DE1742" w:rsidRDefault="00E9119D">
            <w:pPr>
              <w:pStyle w:val="TableParagraph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DE1742" w:rsidRDefault="00DE174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DE1742" w:rsidRDefault="00E9119D">
            <w:pPr>
              <w:pStyle w:val="TableParagraph"/>
              <w:ind w:left="1109" w:right="1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DE1742" w:rsidRDefault="00E9119D">
            <w:pPr>
              <w:pStyle w:val="TableParagraph"/>
              <w:spacing w:before="3" w:line="298" w:lineRule="exact"/>
              <w:ind w:left="107" w:right="151"/>
              <w:rPr>
                <w:sz w:val="24"/>
              </w:rPr>
            </w:pPr>
            <w:r>
              <w:rPr>
                <w:w w:val="95"/>
                <w:sz w:val="24"/>
              </w:rPr>
              <w:t>Оказывать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офтальмологу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оказывать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</w:tbl>
    <w:p w:rsidR="00DE1742" w:rsidRDefault="00DE1742">
      <w:pPr>
        <w:spacing w:line="269" w:lineRule="exact"/>
        <w:jc w:val="both"/>
        <w:rPr>
          <w:sz w:val="24"/>
        </w:rPr>
        <w:sectPr w:rsidR="00DE1742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DE1742">
        <w:trPr>
          <w:trHeight w:val="1787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  <w:tcBorders>
              <w:bottom w:val="nil"/>
            </w:tcBorders>
          </w:tcPr>
          <w:p w:rsidR="00DE1742" w:rsidRDefault="00E9119D">
            <w:pPr>
              <w:pStyle w:val="TableParagraph"/>
              <w:spacing w:line="264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 и подборе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офтальмодиагностической</w:t>
            </w:r>
          </w:p>
          <w:p w:rsidR="00DE1742" w:rsidRDefault="00E9119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офтальмодиагностической</w:t>
            </w:r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DE1742">
        <w:trPr>
          <w:trHeight w:val="4764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 w:val="restart"/>
            <w:tcBorders>
              <w:top w:val="nil"/>
            </w:tcBorders>
          </w:tcPr>
          <w:p w:rsidR="00DE1742" w:rsidRDefault="00DE174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DE1742" w:rsidRDefault="00E9119D">
            <w:pPr>
              <w:pStyle w:val="TableParagraph"/>
              <w:spacing w:before="1" w:line="261" w:lineRule="auto"/>
              <w:ind w:left="107" w:right="6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E1742" w:rsidRDefault="00E9119D">
            <w:pPr>
              <w:pStyle w:val="TableParagraph"/>
              <w:spacing w:before="8" w:line="264" w:lineRule="auto"/>
              <w:ind w:left="107" w:right="233"/>
              <w:rPr>
                <w:sz w:val="24"/>
              </w:rPr>
            </w:pPr>
            <w:r>
              <w:rPr>
                <w:sz w:val="24"/>
              </w:rPr>
              <w:t>использования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302"/>
                <w:tab w:val="left" w:pos="1675"/>
                <w:tab w:val="left" w:pos="1787"/>
                <w:tab w:val="left" w:pos="2419"/>
                <w:tab w:val="left" w:pos="2602"/>
                <w:tab w:val="left" w:pos="2876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методики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офтальмодиагностической</w:t>
            </w:r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DE1742">
        <w:trPr>
          <w:trHeight w:val="5361"/>
        </w:trPr>
        <w:tc>
          <w:tcPr>
            <w:tcW w:w="2237" w:type="dxa"/>
          </w:tcPr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DE1742" w:rsidRDefault="00DE1742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:rsidR="00DE1742" w:rsidRDefault="00E9119D">
            <w:pPr>
              <w:pStyle w:val="TableParagraph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DE1742" w:rsidRDefault="00DE1742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DE1742" w:rsidRDefault="00E9119D">
            <w:pPr>
              <w:pStyle w:val="TableParagraph"/>
              <w:tabs>
                <w:tab w:val="left" w:pos="1104"/>
                <w:tab w:val="left" w:pos="1787"/>
                <w:tab w:val="left" w:pos="2126"/>
                <w:tab w:val="left" w:pos="2353"/>
                <w:tab w:val="left" w:pos="2602"/>
                <w:tab w:val="left" w:pos="2857"/>
                <w:tab w:val="left" w:pos="3798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обоснованно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DE1742" w:rsidRDefault="00E9119D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DE1742" w:rsidRDefault="00E9119D">
            <w:pPr>
              <w:pStyle w:val="TableParagraph"/>
              <w:tabs>
                <w:tab w:val="left" w:pos="2780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оказывать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квалифицированную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офтальмодиагностической</w:t>
            </w:r>
          </w:p>
          <w:p w:rsidR="00DE1742" w:rsidRDefault="00E9119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DE1742" w:rsidRDefault="00DE1742">
      <w:pPr>
        <w:pStyle w:val="a3"/>
        <w:rPr>
          <w:rFonts w:ascii="Arial"/>
          <w:b/>
          <w:sz w:val="15"/>
        </w:rPr>
      </w:pPr>
    </w:p>
    <w:p w:rsidR="00DE1742" w:rsidRDefault="00E9119D">
      <w:pPr>
        <w:pStyle w:val="Heading1"/>
        <w:spacing w:before="92"/>
        <w:ind w:right="237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DE1742" w:rsidRDefault="00E9119D">
      <w:pPr>
        <w:pStyle w:val="a3"/>
        <w:spacing w:before="3"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7"/>
        </w:rPr>
        <w:t xml:space="preserve"> </w:t>
      </w:r>
      <w:r>
        <w:t>предоставить</w:t>
      </w:r>
      <w:r>
        <w:rPr>
          <w:spacing w:val="27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7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6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ВГУ</w:t>
      </w:r>
      <w:r>
        <w:rPr>
          <w:spacing w:val="4"/>
        </w:rPr>
        <w:t xml:space="preserve"> </w:t>
      </w:r>
      <w:r>
        <w:t>2.2.01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2015);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дневник 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 –</w:t>
      </w:r>
      <w:r>
        <w:rPr>
          <w:spacing w:val="1"/>
        </w:rPr>
        <w:t xml:space="preserve"> </w:t>
      </w:r>
      <w:r>
        <w:t>2015);</w:t>
      </w:r>
    </w:p>
    <w:p w:rsidR="00DE1742" w:rsidRDefault="00DE1742">
      <w:pPr>
        <w:sectPr w:rsidR="00DE1742">
          <w:pgSz w:w="12240" w:h="15840"/>
          <w:pgMar w:top="860" w:right="620" w:bottom="280" w:left="1200" w:header="720" w:footer="720" w:gutter="0"/>
          <w:cols w:space="720"/>
        </w:sectPr>
      </w:pPr>
    </w:p>
    <w:p w:rsidR="00DE1742" w:rsidRDefault="00E9119D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72"/>
        <w:ind w:left="1634" w:hanging="697"/>
        <w:jc w:val="both"/>
      </w:pPr>
      <w:r>
        <w:t>отчет 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(Приложение 8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ВГУ 2.2.01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</w:t>
      </w:r>
    </w:p>
    <w:p w:rsidR="00DE1742" w:rsidRDefault="00E9119D">
      <w:pPr>
        <w:pStyle w:val="a3"/>
        <w:spacing w:before="3" w:line="244" w:lineRule="auto"/>
        <w:ind w:left="218" w:right="228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 практики.</w:t>
      </w:r>
    </w:p>
    <w:sectPr w:rsidR="00DE1742" w:rsidSect="00DE1742">
      <w:pgSz w:w="12240" w:h="15840"/>
      <w:pgMar w:top="78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4F0"/>
    <w:multiLevelType w:val="hybridMultilevel"/>
    <w:tmpl w:val="3578978E"/>
    <w:lvl w:ilvl="0" w:tplc="9AC057C6">
      <w:numFmt w:val="bullet"/>
      <w:lvlText w:val="-"/>
      <w:lvlJc w:val="left"/>
      <w:pPr>
        <w:ind w:left="107" w:hanging="462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E3B8B3A6">
      <w:numFmt w:val="bullet"/>
      <w:lvlText w:val="•"/>
      <w:lvlJc w:val="left"/>
      <w:pPr>
        <w:ind w:left="433" w:hanging="462"/>
      </w:pPr>
      <w:rPr>
        <w:rFonts w:hint="default"/>
        <w:lang w:val="ru-RU" w:eastAsia="en-US" w:bidi="ar-SA"/>
      </w:rPr>
    </w:lvl>
    <w:lvl w:ilvl="2" w:tplc="89005752">
      <w:numFmt w:val="bullet"/>
      <w:lvlText w:val="•"/>
      <w:lvlJc w:val="left"/>
      <w:pPr>
        <w:ind w:left="767" w:hanging="462"/>
      </w:pPr>
      <w:rPr>
        <w:rFonts w:hint="default"/>
        <w:lang w:val="ru-RU" w:eastAsia="en-US" w:bidi="ar-SA"/>
      </w:rPr>
    </w:lvl>
    <w:lvl w:ilvl="3" w:tplc="4B488C02">
      <w:numFmt w:val="bullet"/>
      <w:lvlText w:val="•"/>
      <w:lvlJc w:val="left"/>
      <w:pPr>
        <w:ind w:left="1100" w:hanging="462"/>
      </w:pPr>
      <w:rPr>
        <w:rFonts w:hint="default"/>
        <w:lang w:val="ru-RU" w:eastAsia="en-US" w:bidi="ar-SA"/>
      </w:rPr>
    </w:lvl>
    <w:lvl w:ilvl="4" w:tplc="C430EA86">
      <w:numFmt w:val="bullet"/>
      <w:lvlText w:val="•"/>
      <w:lvlJc w:val="left"/>
      <w:pPr>
        <w:ind w:left="1434" w:hanging="462"/>
      </w:pPr>
      <w:rPr>
        <w:rFonts w:hint="default"/>
        <w:lang w:val="ru-RU" w:eastAsia="en-US" w:bidi="ar-SA"/>
      </w:rPr>
    </w:lvl>
    <w:lvl w:ilvl="5" w:tplc="D4C64ED2">
      <w:numFmt w:val="bullet"/>
      <w:lvlText w:val="•"/>
      <w:lvlJc w:val="left"/>
      <w:pPr>
        <w:ind w:left="1768" w:hanging="462"/>
      </w:pPr>
      <w:rPr>
        <w:rFonts w:hint="default"/>
        <w:lang w:val="ru-RU" w:eastAsia="en-US" w:bidi="ar-SA"/>
      </w:rPr>
    </w:lvl>
    <w:lvl w:ilvl="6" w:tplc="32D47520">
      <w:numFmt w:val="bullet"/>
      <w:lvlText w:val="•"/>
      <w:lvlJc w:val="left"/>
      <w:pPr>
        <w:ind w:left="2101" w:hanging="462"/>
      </w:pPr>
      <w:rPr>
        <w:rFonts w:hint="default"/>
        <w:lang w:val="ru-RU" w:eastAsia="en-US" w:bidi="ar-SA"/>
      </w:rPr>
    </w:lvl>
    <w:lvl w:ilvl="7" w:tplc="EBF6D84C">
      <w:numFmt w:val="bullet"/>
      <w:lvlText w:val="•"/>
      <w:lvlJc w:val="left"/>
      <w:pPr>
        <w:ind w:left="2435" w:hanging="462"/>
      </w:pPr>
      <w:rPr>
        <w:rFonts w:hint="default"/>
        <w:lang w:val="ru-RU" w:eastAsia="en-US" w:bidi="ar-SA"/>
      </w:rPr>
    </w:lvl>
    <w:lvl w:ilvl="8" w:tplc="9B0C8360">
      <w:numFmt w:val="bullet"/>
      <w:lvlText w:val="•"/>
      <w:lvlJc w:val="left"/>
      <w:pPr>
        <w:ind w:left="2768" w:hanging="462"/>
      </w:pPr>
      <w:rPr>
        <w:rFonts w:hint="default"/>
        <w:lang w:val="ru-RU" w:eastAsia="en-US" w:bidi="ar-SA"/>
      </w:rPr>
    </w:lvl>
  </w:abstractNum>
  <w:abstractNum w:abstractNumId="1">
    <w:nsid w:val="08FF4572"/>
    <w:multiLevelType w:val="hybridMultilevel"/>
    <w:tmpl w:val="ECBA43BE"/>
    <w:lvl w:ilvl="0" w:tplc="3F2496F2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A76B44E">
      <w:start w:val="1"/>
      <w:numFmt w:val="decimal"/>
      <w:lvlText w:val="%2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ABB0FBCE">
      <w:numFmt w:val="bullet"/>
      <w:lvlText w:val="•"/>
      <w:lvlJc w:val="left"/>
      <w:pPr>
        <w:ind w:left="1442" w:hanging="556"/>
      </w:pPr>
      <w:rPr>
        <w:rFonts w:hint="default"/>
        <w:lang w:val="ru-RU" w:eastAsia="en-US" w:bidi="ar-SA"/>
      </w:rPr>
    </w:lvl>
    <w:lvl w:ilvl="3" w:tplc="96E0BCE2">
      <w:numFmt w:val="bullet"/>
      <w:lvlText w:val="•"/>
      <w:lvlJc w:val="left"/>
      <w:pPr>
        <w:ind w:left="2564" w:hanging="556"/>
      </w:pPr>
      <w:rPr>
        <w:rFonts w:hint="default"/>
        <w:lang w:val="ru-RU" w:eastAsia="en-US" w:bidi="ar-SA"/>
      </w:rPr>
    </w:lvl>
    <w:lvl w:ilvl="4" w:tplc="9A90F128">
      <w:numFmt w:val="bullet"/>
      <w:lvlText w:val="•"/>
      <w:lvlJc w:val="left"/>
      <w:pPr>
        <w:ind w:left="3686" w:hanging="556"/>
      </w:pPr>
      <w:rPr>
        <w:rFonts w:hint="default"/>
        <w:lang w:val="ru-RU" w:eastAsia="en-US" w:bidi="ar-SA"/>
      </w:rPr>
    </w:lvl>
    <w:lvl w:ilvl="5" w:tplc="2A74F20E">
      <w:numFmt w:val="bullet"/>
      <w:lvlText w:val="•"/>
      <w:lvlJc w:val="left"/>
      <w:pPr>
        <w:ind w:left="4808" w:hanging="556"/>
      </w:pPr>
      <w:rPr>
        <w:rFonts w:hint="default"/>
        <w:lang w:val="ru-RU" w:eastAsia="en-US" w:bidi="ar-SA"/>
      </w:rPr>
    </w:lvl>
    <w:lvl w:ilvl="6" w:tplc="9AD6B33C">
      <w:numFmt w:val="bullet"/>
      <w:lvlText w:val="•"/>
      <w:lvlJc w:val="left"/>
      <w:pPr>
        <w:ind w:left="5931" w:hanging="556"/>
      </w:pPr>
      <w:rPr>
        <w:rFonts w:hint="default"/>
        <w:lang w:val="ru-RU" w:eastAsia="en-US" w:bidi="ar-SA"/>
      </w:rPr>
    </w:lvl>
    <w:lvl w:ilvl="7" w:tplc="9E06EB34">
      <w:numFmt w:val="bullet"/>
      <w:lvlText w:val="•"/>
      <w:lvlJc w:val="left"/>
      <w:pPr>
        <w:ind w:left="7053" w:hanging="556"/>
      </w:pPr>
      <w:rPr>
        <w:rFonts w:hint="default"/>
        <w:lang w:val="ru-RU" w:eastAsia="en-US" w:bidi="ar-SA"/>
      </w:rPr>
    </w:lvl>
    <w:lvl w:ilvl="8" w:tplc="A8CAD87C">
      <w:numFmt w:val="bullet"/>
      <w:lvlText w:val="•"/>
      <w:lvlJc w:val="left"/>
      <w:pPr>
        <w:ind w:left="8175" w:hanging="556"/>
      </w:pPr>
      <w:rPr>
        <w:rFonts w:hint="default"/>
        <w:lang w:val="ru-RU" w:eastAsia="en-US" w:bidi="ar-SA"/>
      </w:rPr>
    </w:lvl>
  </w:abstractNum>
  <w:abstractNum w:abstractNumId="2">
    <w:nsid w:val="2238676F"/>
    <w:multiLevelType w:val="hybridMultilevel"/>
    <w:tmpl w:val="963A9AB2"/>
    <w:lvl w:ilvl="0" w:tplc="2BA48E3C">
      <w:start w:val="1"/>
      <w:numFmt w:val="decimal"/>
      <w:lvlText w:val="%1."/>
      <w:lvlJc w:val="left"/>
      <w:pPr>
        <w:ind w:left="671" w:hanging="696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39248032">
      <w:numFmt w:val="bullet"/>
      <w:lvlText w:val="•"/>
      <w:lvlJc w:val="left"/>
      <w:pPr>
        <w:ind w:left="1549" w:hanging="696"/>
      </w:pPr>
      <w:rPr>
        <w:rFonts w:hint="default"/>
        <w:lang w:val="ru-RU" w:eastAsia="en-US" w:bidi="ar-SA"/>
      </w:rPr>
    </w:lvl>
    <w:lvl w:ilvl="2" w:tplc="612C456C">
      <w:numFmt w:val="bullet"/>
      <w:lvlText w:val="•"/>
      <w:lvlJc w:val="left"/>
      <w:pPr>
        <w:ind w:left="2419" w:hanging="696"/>
      </w:pPr>
      <w:rPr>
        <w:rFonts w:hint="default"/>
        <w:lang w:val="ru-RU" w:eastAsia="en-US" w:bidi="ar-SA"/>
      </w:rPr>
    </w:lvl>
    <w:lvl w:ilvl="3" w:tplc="9EF2583E">
      <w:numFmt w:val="bullet"/>
      <w:lvlText w:val="•"/>
      <w:lvlJc w:val="left"/>
      <w:pPr>
        <w:ind w:left="3289" w:hanging="696"/>
      </w:pPr>
      <w:rPr>
        <w:rFonts w:hint="default"/>
        <w:lang w:val="ru-RU" w:eastAsia="en-US" w:bidi="ar-SA"/>
      </w:rPr>
    </w:lvl>
    <w:lvl w:ilvl="4" w:tplc="D3804CEE">
      <w:numFmt w:val="bullet"/>
      <w:lvlText w:val="•"/>
      <w:lvlJc w:val="left"/>
      <w:pPr>
        <w:ind w:left="4158" w:hanging="696"/>
      </w:pPr>
      <w:rPr>
        <w:rFonts w:hint="default"/>
        <w:lang w:val="ru-RU" w:eastAsia="en-US" w:bidi="ar-SA"/>
      </w:rPr>
    </w:lvl>
    <w:lvl w:ilvl="5" w:tplc="D22694D8">
      <w:numFmt w:val="bullet"/>
      <w:lvlText w:val="•"/>
      <w:lvlJc w:val="left"/>
      <w:pPr>
        <w:ind w:left="5028" w:hanging="696"/>
      </w:pPr>
      <w:rPr>
        <w:rFonts w:hint="default"/>
        <w:lang w:val="ru-RU" w:eastAsia="en-US" w:bidi="ar-SA"/>
      </w:rPr>
    </w:lvl>
    <w:lvl w:ilvl="6" w:tplc="87400CC0">
      <w:numFmt w:val="bullet"/>
      <w:lvlText w:val="•"/>
      <w:lvlJc w:val="left"/>
      <w:pPr>
        <w:ind w:left="5898" w:hanging="696"/>
      </w:pPr>
      <w:rPr>
        <w:rFonts w:hint="default"/>
        <w:lang w:val="ru-RU" w:eastAsia="en-US" w:bidi="ar-SA"/>
      </w:rPr>
    </w:lvl>
    <w:lvl w:ilvl="7" w:tplc="99FCC824">
      <w:numFmt w:val="bullet"/>
      <w:lvlText w:val="•"/>
      <w:lvlJc w:val="left"/>
      <w:pPr>
        <w:ind w:left="6767" w:hanging="696"/>
      </w:pPr>
      <w:rPr>
        <w:rFonts w:hint="default"/>
        <w:lang w:val="ru-RU" w:eastAsia="en-US" w:bidi="ar-SA"/>
      </w:rPr>
    </w:lvl>
    <w:lvl w:ilvl="8" w:tplc="CAE43C8E">
      <w:numFmt w:val="bullet"/>
      <w:lvlText w:val="•"/>
      <w:lvlJc w:val="left"/>
      <w:pPr>
        <w:ind w:left="7637" w:hanging="696"/>
      </w:pPr>
      <w:rPr>
        <w:rFonts w:hint="default"/>
        <w:lang w:val="ru-RU" w:eastAsia="en-US" w:bidi="ar-SA"/>
      </w:rPr>
    </w:lvl>
  </w:abstractNum>
  <w:abstractNum w:abstractNumId="3">
    <w:nsid w:val="32BC1A4E"/>
    <w:multiLevelType w:val="hybridMultilevel"/>
    <w:tmpl w:val="AB28CD7E"/>
    <w:lvl w:ilvl="0" w:tplc="E0141280">
      <w:numFmt w:val="bullet"/>
      <w:lvlText w:val="-"/>
      <w:lvlJc w:val="left"/>
      <w:pPr>
        <w:ind w:left="995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108A636">
      <w:numFmt w:val="bullet"/>
      <w:lvlText w:val="•"/>
      <w:lvlJc w:val="left"/>
      <w:pPr>
        <w:ind w:left="1926" w:hanging="148"/>
      </w:pPr>
      <w:rPr>
        <w:rFonts w:hint="default"/>
        <w:lang w:val="ru-RU" w:eastAsia="en-US" w:bidi="ar-SA"/>
      </w:rPr>
    </w:lvl>
    <w:lvl w:ilvl="2" w:tplc="04BA94E0">
      <w:numFmt w:val="bullet"/>
      <w:lvlText w:val="•"/>
      <w:lvlJc w:val="left"/>
      <w:pPr>
        <w:ind w:left="2852" w:hanging="148"/>
      </w:pPr>
      <w:rPr>
        <w:rFonts w:hint="default"/>
        <w:lang w:val="ru-RU" w:eastAsia="en-US" w:bidi="ar-SA"/>
      </w:rPr>
    </w:lvl>
    <w:lvl w:ilvl="3" w:tplc="FF227C36">
      <w:numFmt w:val="bullet"/>
      <w:lvlText w:val="•"/>
      <w:lvlJc w:val="left"/>
      <w:pPr>
        <w:ind w:left="3778" w:hanging="148"/>
      </w:pPr>
      <w:rPr>
        <w:rFonts w:hint="default"/>
        <w:lang w:val="ru-RU" w:eastAsia="en-US" w:bidi="ar-SA"/>
      </w:rPr>
    </w:lvl>
    <w:lvl w:ilvl="4" w:tplc="A25632C4">
      <w:numFmt w:val="bullet"/>
      <w:lvlText w:val="•"/>
      <w:lvlJc w:val="left"/>
      <w:pPr>
        <w:ind w:left="4704" w:hanging="148"/>
      </w:pPr>
      <w:rPr>
        <w:rFonts w:hint="default"/>
        <w:lang w:val="ru-RU" w:eastAsia="en-US" w:bidi="ar-SA"/>
      </w:rPr>
    </w:lvl>
    <w:lvl w:ilvl="5" w:tplc="FD684B4E">
      <w:numFmt w:val="bullet"/>
      <w:lvlText w:val="•"/>
      <w:lvlJc w:val="left"/>
      <w:pPr>
        <w:ind w:left="5630" w:hanging="148"/>
      </w:pPr>
      <w:rPr>
        <w:rFonts w:hint="default"/>
        <w:lang w:val="ru-RU" w:eastAsia="en-US" w:bidi="ar-SA"/>
      </w:rPr>
    </w:lvl>
    <w:lvl w:ilvl="6" w:tplc="623638D8">
      <w:numFmt w:val="bullet"/>
      <w:lvlText w:val="•"/>
      <w:lvlJc w:val="left"/>
      <w:pPr>
        <w:ind w:left="6556" w:hanging="148"/>
      </w:pPr>
      <w:rPr>
        <w:rFonts w:hint="default"/>
        <w:lang w:val="ru-RU" w:eastAsia="en-US" w:bidi="ar-SA"/>
      </w:rPr>
    </w:lvl>
    <w:lvl w:ilvl="7" w:tplc="015092EA">
      <w:numFmt w:val="bullet"/>
      <w:lvlText w:val="•"/>
      <w:lvlJc w:val="left"/>
      <w:pPr>
        <w:ind w:left="7482" w:hanging="148"/>
      </w:pPr>
      <w:rPr>
        <w:rFonts w:hint="default"/>
        <w:lang w:val="ru-RU" w:eastAsia="en-US" w:bidi="ar-SA"/>
      </w:rPr>
    </w:lvl>
    <w:lvl w:ilvl="8" w:tplc="8D348D46">
      <w:numFmt w:val="bullet"/>
      <w:lvlText w:val="•"/>
      <w:lvlJc w:val="left"/>
      <w:pPr>
        <w:ind w:left="8408" w:hanging="148"/>
      </w:pPr>
      <w:rPr>
        <w:rFonts w:hint="default"/>
        <w:lang w:val="ru-RU" w:eastAsia="en-US" w:bidi="ar-SA"/>
      </w:rPr>
    </w:lvl>
  </w:abstractNum>
  <w:abstractNum w:abstractNumId="4">
    <w:nsid w:val="3E4A642C"/>
    <w:multiLevelType w:val="hybridMultilevel"/>
    <w:tmpl w:val="16287566"/>
    <w:lvl w:ilvl="0" w:tplc="4EAA2B82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929AB7D0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32FE8088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6DE671B4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60087570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B462B880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9098A622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14742CB0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AFF60F42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5">
    <w:nsid w:val="505105E2"/>
    <w:multiLevelType w:val="hybridMultilevel"/>
    <w:tmpl w:val="C598005A"/>
    <w:lvl w:ilvl="0" w:tplc="F564B8B0">
      <w:numFmt w:val="bullet"/>
      <w:lvlText w:val="-"/>
      <w:lvlJc w:val="left"/>
      <w:pPr>
        <w:ind w:left="107" w:hanging="1716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C2E2FE18">
      <w:numFmt w:val="bullet"/>
      <w:lvlText w:val="•"/>
      <w:lvlJc w:val="left"/>
      <w:pPr>
        <w:ind w:left="433" w:hanging="1716"/>
      </w:pPr>
      <w:rPr>
        <w:rFonts w:hint="default"/>
        <w:lang w:val="ru-RU" w:eastAsia="en-US" w:bidi="ar-SA"/>
      </w:rPr>
    </w:lvl>
    <w:lvl w:ilvl="2" w:tplc="7786C41C">
      <w:numFmt w:val="bullet"/>
      <w:lvlText w:val="•"/>
      <w:lvlJc w:val="left"/>
      <w:pPr>
        <w:ind w:left="767" w:hanging="1716"/>
      </w:pPr>
      <w:rPr>
        <w:rFonts w:hint="default"/>
        <w:lang w:val="ru-RU" w:eastAsia="en-US" w:bidi="ar-SA"/>
      </w:rPr>
    </w:lvl>
    <w:lvl w:ilvl="3" w:tplc="FB1AA998">
      <w:numFmt w:val="bullet"/>
      <w:lvlText w:val="•"/>
      <w:lvlJc w:val="left"/>
      <w:pPr>
        <w:ind w:left="1100" w:hanging="1716"/>
      </w:pPr>
      <w:rPr>
        <w:rFonts w:hint="default"/>
        <w:lang w:val="ru-RU" w:eastAsia="en-US" w:bidi="ar-SA"/>
      </w:rPr>
    </w:lvl>
    <w:lvl w:ilvl="4" w:tplc="99700048">
      <w:numFmt w:val="bullet"/>
      <w:lvlText w:val="•"/>
      <w:lvlJc w:val="left"/>
      <w:pPr>
        <w:ind w:left="1434" w:hanging="1716"/>
      </w:pPr>
      <w:rPr>
        <w:rFonts w:hint="default"/>
        <w:lang w:val="ru-RU" w:eastAsia="en-US" w:bidi="ar-SA"/>
      </w:rPr>
    </w:lvl>
    <w:lvl w:ilvl="5" w:tplc="15607C66">
      <w:numFmt w:val="bullet"/>
      <w:lvlText w:val="•"/>
      <w:lvlJc w:val="left"/>
      <w:pPr>
        <w:ind w:left="1768" w:hanging="1716"/>
      </w:pPr>
      <w:rPr>
        <w:rFonts w:hint="default"/>
        <w:lang w:val="ru-RU" w:eastAsia="en-US" w:bidi="ar-SA"/>
      </w:rPr>
    </w:lvl>
    <w:lvl w:ilvl="6" w:tplc="B1C41CDC">
      <w:numFmt w:val="bullet"/>
      <w:lvlText w:val="•"/>
      <w:lvlJc w:val="left"/>
      <w:pPr>
        <w:ind w:left="2101" w:hanging="1716"/>
      </w:pPr>
      <w:rPr>
        <w:rFonts w:hint="default"/>
        <w:lang w:val="ru-RU" w:eastAsia="en-US" w:bidi="ar-SA"/>
      </w:rPr>
    </w:lvl>
    <w:lvl w:ilvl="7" w:tplc="858A7C1E">
      <w:numFmt w:val="bullet"/>
      <w:lvlText w:val="•"/>
      <w:lvlJc w:val="left"/>
      <w:pPr>
        <w:ind w:left="2435" w:hanging="1716"/>
      </w:pPr>
      <w:rPr>
        <w:rFonts w:hint="default"/>
        <w:lang w:val="ru-RU" w:eastAsia="en-US" w:bidi="ar-SA"/>
      </w:rPr>
    </w:lvl>
    <w:lvl w:ilvl="8" w:tplc="0BC015C4">
      <w:numFmt w:val="bullet"/>
      <w:lvlText w:val="•"/>
      <w:lvlJc w:val="left"/>
      <w:pPr>
        <w:ind w:left="2768" w:hanging="1716"/>
      </w:pPr>
      <w:rPr>
        <w:rFonts w:hint="default"/>
        <w:lang w:val="ru-RU" w:eastAsia="en-US" w:bidi="ar-SA"/>
      </w:rPr>
    </w:lvl>
  </w:abstractNum>
  <w:abstractNum w:abstractNumId="6">
    <w:nsid w:val="52C178FB"/>
    <w:multiLevelType w:val="hybridMultilevel"/>
    <w:tmpl w:val="EDE0444E"/>
    <w:lvl w:ilvl="0" w:tplc="B3D6B08C">
      <w:start w:val="1"/>
      <w:numFmt w:val="decimal"/>
      <w:lvlText w:val="%1."/>
      <w:lvlJc w:val="left"/>
      <w:pPr>
        <w:ind w:left="218" w:hanging="26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56FA48EA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CC74FC38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B0A67C16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CFF6C9EC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18827458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C57CC576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E33C09DE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FF7E193E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7">
    <w:nsid w:val="64BF5202"/>
    <w:multiLevelType w:val="hybridMultilevel"/>
    <w:tmpl w:val="AEF454F0"/>
    <w:lvl w:ilvl="0" w:tplc="0B480530">
      <w:numFmt w:val="bullet"/>
      <w:lvlText w:val="-"/>
      <w:lvlJc w:val="left"/>
      <w:pPr>
        <w:ind w:left="107" w:hanging="1716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67AC8FA2">
      <w:numFmt w:val="bullet"/>
      <w:lvlText w:val="•"/>
      <w:lvlJc w:val="left"/>
      <w:pPr>
        <w:ind w:left="433" w:hanging="1716"/>
      </w:pPr>
      <w:rPr>
        <w:rFonts w:hint="default"/>
        <w:lang w:val="ru-RU" w:eastAsia="en-US" w:bidi="ar-SA"/>
      </w:rPr>
    </w:lvl>
    <w:lvl w:ilvl="2" w:tplc="DBE6B548">
      <w:numFmt w:val="bullet"/>
      <w:lvlText w:val="•"/>
      <w:lvlJc w:val="left"/>
      <w:pPr>
        <w:ind w:left="767" w:hanging="1716"/>
      </w:pPr>
      <w:rPr>
        <w:rFonts w:hint="default"/>
        <w:lang w:val="ru-RU" w:eastAsia="en-US" w:bidi="ar-SA"/>
      </w:rPr>
    </w:lvl>
    <w:lvl w:ilvl="3" w:tplc="0052A292">
      <w:numFmt w:val="bullet"/>
      <w:lvlText w:val="•"/>
      <w:lvlJc w:val="left"/>
      <w:pPr>
        <w:ind w:left="1100" w:hanging="1716"/>
      </w:pPr>
      <w:rPr>
        <w:rFonts w:hint="default"/>
        <w:lang w:val="ru-RU" w:eastAsia="en-US" w:bidi="ar-SA"/>
      </w:rPr>
    </w:lvl>
    <w:lvl w:ilvl="4" w:tplc="45683508">
      <w:numFmt w:val="bullet"/>
      <w:lvlText w:val="•"/>
      <w:lvlJc w:val="left"/>
      <w:pPr>
        <w:ind w:left="1434" w:hanging="1716"/>
      </w:pPr>
      <w:rPr>
        <w:rFonts w:hint="default"/>
        <w:lang w:val="ru-RU" w:eastAsia="en-US" w:bidi="ar-SA"/>
      </w:rPr>
    </w:lvl>
    <w:lvl w:ilvl="5" w:tplc="C4E65304">
      <w:numFmt w:val="bullet"/>
      <w:lvlText w:val="•"/>
      <w:lvlJc w:val="left"/>
      <w:pPr>
        <w:ind w:left="1768" w:hanging="1716"/>
      </w:pPr>
      <w:rPr>
        <w:rFonts w:hint="default"/>
        <w:lang w:val="ru-RU" w:eastAsia="en-US" w:bidi="ar-SA"/>
      </w:rPr>
    </w:lvl>
    <w:lvl w:ilvl="6" w:tplc="519A0394">
      <w:numFmt w:val="bullet"/>
      <w:lvlText w:val="•"/>
      <w:lvlJc w:val="left"/>
      <w:pPr>
        <w:ind w:left="2101" w:hanging="1716"/>
      </w:pPr>
      <w:rPr>
        <w:rFonts w:hint="default"/>
        <w:lang w:val="ru-RU" w:eastAsia="en-US" w:bidi="ar-SA"/>
      </w:rPr>
    </w:lvl>
    <w:lvl w:ilvl="7" w:tplc="BF46912E">
      <w:numFmt w:val="bullet"/>
      <w:lvlText w:val="•"/>
      <w:lvlJc w:val="left"/>
      <w:pPr>
        <w:ind w:left="2435" w:hanging="1716"/>
      </w:pPr>
      <w:rPr>
        <w:rFonts w:hint="default"/>
        <w:lang w:val="ru-RU" w:eastAsia="en-US" w:bidi="ar-SA"/>
      </w:rPr>
    </w:lvl>
    <w:lvl w:ilvl="8" w:tplc="3DDC9238">
      <w:numFmt w:val="bullet"/>
      <w:lvlText w:val="•"/>
      <w:lvlJc w:val="left"/>
      <w:pPr>
        <w:ind w:left="2768" w:hanging="1716"/>
      </w:pPr>
      <w:rPr>
        <w:rFonts w:hint="default"/>
        <w:lang w:val="ru-RU" w:eastAsia="en-US" w:bidi="ar-SA"/>
      </w:rPr>
    </w:lvl>
  </w:abstractNum>
  <w:abstractNum w:abstractNumId="8">
    <w:nsid w:val="6B31012C"/>
    <w:multiLevelType w:val="hybridMultilevel"/>
    <w:tmpl w:val="3014D8D8"/>
    <w:lvl w:ilvl="0" w:tplc="50E030B4">
      <w:start w:val="1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B5DA0384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61F0BE7C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36B64982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8B781A04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6F5237CE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3364F3A2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36025AE6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AC748C12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E1742"/>
    <w:rsid w:val="00160329"/>
    <w:rsid w:val="008520C1"/>
    <w:rsid w:val="008C466E"/>
    <w:rsid w:val="00BF7109"/>
    <w:rsid w:val="00DE1742"/>
    <w:rsid w:val="00E9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74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7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174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E1742"/>
    <w:pPr>
      <w:ind w:left="22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DE1742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DE1742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DE1742"/>
  </w:style>
  <w:style w:type="character" w:customStyle="1" w:styleId="a4">
    <w:name w:val="Основной текст Знак"/>
    <w:basedOn w:val="a0"/>
    <w:link w:val="a3"/>
    <w:uiPriority w:val="1"/>
    <w:rsid w:val="00BF7109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www.studentlibrary.ru/book/ISBN97859704182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://e.lanbook.com/book/7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2498</Words>
  <Characters>14242</Characters>
  <Application>Microsoft Office Word</Application>
  <DocSecurity>0</DocSecurity>
  <Lines>118</Lines>
  <Paragraphs>33</Paragraphs>
  <ScaleCrop>false</ScaleCrop>
  <Company>Grizli777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6</cp:revision>
  <dcterms:created xsi:type="dcterms:W3CDTF">2021-11-21T07:58:00Z</dcterms:created>
  <dcterms:modified xsi:type="dcterms:W3CDTF">2021-11-21T09:48:00Z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